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46D7" w14:textId="77777777" w:rsidR="000C5B5A" w:rsidRDefault="000C5B5A" w:rsidP="000C5B5A">
      <w:pPr>
        <w:jc w:val="both"/>
      </w:pPr>
    </w:p>
    <w:p w14:paraId="385A947A" w14:textId="77777777" w:rsidR="000C5B5A" w:rsidRDefault="000C5B5A" w:rsidP="000C5B5A">
      <w:pPr>
        <w:jc w:val="both"/>
      </w:pPr>
    </w:p>
    <w:p w14:paraId="05FED528" w14:textId="77777777" w:rsidR="000C5B5A" w:rsidRDefault="000C5B5A" w:rsidP="000C5B5A">
      <w:pPr>
        <w:jc w:val="both"/>
      </w:pPr>
    </w:p>
    <w:p w14:paraId="1C4401ED" w14:textId="77777777" w:rsidR="000C5B5A" w:rsidRDefault="000C5B5A" w:rsidP="005562D3">
      <w:pPr>
        <w:spacing w:line="360" w:lineRule="auto"/>
        <w:jc w:val="center"/>
        <w:rPr>
          <w:rFonts w:eastAsiaTheme="minorHAnsi" w:cstheme="minorBidi"/>
          <w:lang w:val="es-ES_tradnl" w:eastAsia="en-US"/>
        </w:rPr>
      </w:pPr>
    </w:p>
    <w:p w14:paraId="66E5D914" w14:textId="7EDEFB48" w:rsidR="000C5B5A" w:rsidRDefault="00456E0E" w:rsidP="00456E0E">
      <w:pPr>
        <w:spacing w:line="360" w:lineRule="auto"/>
        <w:jc w:val="center"/>
        <w:rPr>
          <w:rFonts w:eastAsiaTheme="minorHAnsi" w:cstheme="minorBidi"/>
          <w:lang w:val="es-ES_tradnl" w:eastAsia="en-US"/>
        </w:rPr>
      </w:pPr>
      <w:r>
        <w:rPr>
          <w:noProof/>
          <w:lang w:eastAsia="es-ES"/>
        </w:rPr>
        <w:drawing>
          <wp:inline distT="0" distB="0" distL="0" distR="0" wp14:anchorId="22E0D96A" wp14:editId="27017B2B">
            <wp:extent cx="1905000" cy="1390650"/>
            <wp:effectExtent l="0" t="0" r="0" b="0"/>
            <wp:docPr id="1" name="Imagen 1" descr="Resultado de imagen de UNIVERSIDAD DE OV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UNIVERSIDAD DE OVIED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r="57977"/>
                    <a:stretch>
                      <a:fillRect/>
                    </a:stretch>
                  </pic:blipFill>
                  <pic:spPr bwMode="auto">
                    <a:xfrm>
                      <a:off x="0" y="0"/>
                      <a:ext cx="1905000" cy="1390650"/>
                    </a:xfrm>
                    <a:prstGeom prst="rect">
                      <a:avLst/>
                    </a:prstGeom>
                    <a:noFill/>
                    <a:ln>
                      <a:noFill/>
                    </a:ln>
                  </pic:spPr>
                </pic:pic>
              </a:graphicData>
            </a:graphic>
          </wp:inline>
        </w:drawing>
      </w:r>
    </w:p>
    <w:p w14:paraId="1AC5B06E" w14:textId="77777777" w:rsidR="000C5B5A" w:rsidRDefault="000C5B5A" w:rsidP="005562D3">
      <w:pPr>
        <w:spacing w:line="360" w:lineRule="auto"/>
        <w:jc w:val="center"/>
        <w:rPr>
          <w:rFonts w:eastAsiaTheme="minorHAnsi" w:cstheme="minorBidi"/>
          <w:lang w:val="es-ES_tradnl" w:eastAsia="en-US"/>
        </w:rPr>
      </w:pPr>
    </w:p>
    <w:p w14:paraId="2BFFB5FB" w14:textId="77777777" w:rsidR="005562D3" w:rsidRDefault="005562D3" w:rsidP="005562D3">
      <w:pPr>
        <w:jc w:val="center"/>
      </w:pPr>
    </w:p>
    <w:p w14:paraId="57ACE449" w14:textId="49E2E4CF" w:rsidR="005562D3" w:rsidRPr="00F43FFF" w:rsidRDefault="00F43FFF" w:rsidP="005562D3">
      <w:pPr>
        <w:jc w:val="center"/>
        <w:rPr>
          <w:b/>
          <w:bCs/>
        </w:rPr>
      </w:pPr>
      <w:r w:rsidRPr="00F43FFF">
        <w:rPr>
          <w:b/>
          <w:bCs/>
        </w:rPr>
        <w:t>MÁSTER EN ADICCIONES: PERSPECTIVA BIOPSICOSOCIAL</w:t>
      </w:r>
    </w:p>
    <w:p w14:paraId="1EBE9CDD" w14:textId="3BD49471" w:rsidR="005562D3" w:rsidRDefault="005562D3" w:rsidP="005562D3">
      <w:pPr>
        <w:jc w:val="center"/>
        <w:rPr>
          <w:b/>
        </w:rPr>
      </w:pPr>
      <w:r>
        <w:rPr>
          <w:b/>
        </w:rPr>
        <w:t xml:space="preserve">CURSO ACADÉMICO </w:t>
      </w:r>
      <w:r w:rsidR="00F43FFF">
        <w:rPr>
          <w:b/>
        </w:rPr>
        <w:t>2022-2023</w:t>
      </w:r>
    </w:p>
    <w:p w14:paraId="119483AF" w14:textId="77777777" w:rsidR="005562D3" w:rsidRDefault="005562D3" w:rsidP="005562D3">
      <w:pPr>
        <w:jc w:val="center"/>
      </w:pPr>
    </w:p>
    <w:p w14:paraId="098C894C" w14:textId="77777777" w:rsidR="005562D3" w:rsidRDefault="005562D3" w:rsidP="005562D3">
      <w:pPr>
        <w:jc w:val="center"/>
      </w:pPr>
    </w:p>
    <w:p w14:paraId="6F7BEF57" w14:textId="77777777" w:rsidR="005562D3" w:rsidRDefault="005562D3" w:rsidP="005562D3">
      <w:pPr>
        <w:jc w:val="center"/>
      </w:pPr>
    </w:p>
    <w:p w14:paraId="0099C86E" w14:textId="77777777" w:rsidR="005562D3" w:rsidRDefault="005562D3" w:rsidP="005562D3">
      <w:pPr>
        <w:jc w:val="center"/>
      </w:pPr>
    </w:p>
    <w:p w14:paraId="26AAE620" w14:textId="77777777" w:rsidR="005562D3" w:rsidRDefault="005562D3" w:rsidP="005562D3">
      <w:pPr>
        <w:jc w:val="center"/>
      </w:pPr>
    </w:p>
    <w:p w14:paraId="054B1C04" w14:textId="77777777" w:rsidR="005562D3" w:rsidRDefault="005562D3" w:rsidP="005562D3">
      <w:pPr>
        <w:jc w:val="center"/>
      </w:pPr>
      <w:r>
        <w:t>TÍTULO DEL TRABAJO</w:t>
      </w:r>
    </w:p>
    <w:p w14:paraId="2D7E81E2" w14:textId="75339DD7" w:rsidR="005562D3" w:rsidRDefault="00F43FFF" w:rsidP="005562D3">
      <w:pPr>
        <w:jc w:val="center"/>
      </w:pPr>
      <w:r>
        <w:t>(</w:t>
      </w:r>
      <w:r w:rsidR="009A246A">
        <w:t>revisión teórica</w:t>
      </w:r>
      <w:r>
        <w:t>)</w:t>
      </w:r>
    </w:p>
    <w:p w14:paraId="694994AD" w14:textId="77777777" w:rsidR="005562D3" w:rsidRDefault="005562D3" w:rsidP="005562D3">
      <w:pPr>
        <w:jc w:val="center"/>
      </w:pPr>
    </w:p>
    <w:p w14:paraId="46D9A3AD" w14:textId="77777777" w:rsidR="005562D3" w:rsidRDefault="005562D3" w:rsidP="005562D3">
      <w:pPr>
        <w:jc w:val="center"/>
      </w:pPr>
    </w:p>
    <w:p w14:paraId="2668F885" w14:textId="77777777" w:rsidR="005562D3" w:rsidRDefault="005562D3" w:rsidP="005562D3">
      <w:pPr>
        <w:jc w:val="center"/>
      </w:pPr>
    </w:p>
    <w:p w14:paraId="2412C389" w14:textId="77777777" w:rsidR="005562D3" w:rsidRDefault="005562D3" w:rsidP="005562D3">
      <w:pPr>
        <w:jc w:val="center"/>
      </w:pPr>
    </w:p>
    <w:p w14:paraId="7EE4219A" w14:textId="77777777" w:rsidR="005562D3" w:rsidRDefault="005562D3" w:rsidP="005562D3">
      <w:pPr>
        <w:jc w:val="center"/>
      </w:pPr>
    </w:p>
    <w:p w14:paraId="10EA120D" w14:textId="77777777" w:rsidR="005562D3" w:rsidRDefault="005562D3" w:rsidP="005562D3">
      <w:pPr>
        <w:jc w:val="center"/>
      </w:pPr>
    </w:p>
    <w:p w14:paraId="7EC32EFF" w14:textId="77777777" w:rsidR="005562D3" w:rsidRDefault="005562D3" w:rsidP="005562D3">
      <w:pPr>
        <w:jc w:val="center"/>
      </w:pPr>
      <w:r w:rsidRPr="005562D3">
        <w:rPr>
          <w:highlight w:val="yellow"/>
        </w:rPr>
        <w:t>NOMBRE Y APELLIDOS DEL ALUMNO</w:t>
      </w:r>
    </w:p>
    <w:p w14:paraId="20EEE845" w14:textId="77777777" w:rsidR="005562D3" w:rsidRDefault="005562D3" w:rsidP="005562D3">
      <w:pPr>
        <w:jc w:val="center"/>
      </w:pPr>
    </w:p>
    <w:p w14:paraId="08516DD2" w14:textId="77777777" w:rsidR="005562D3" w:rsidRDefault="005562D3" w:rsidP="005562D3">
      <w:pPr>
        <w:jc w:val="center"/>
      </w:pPr>
    </w:p>
    <w:p w14:paraId="36EEC118" w14:textId="77777777" w:rsidR="005562D3" w:rsidRDefault="005562D3" w:rsidP="005562D3">
      <w:pPr>
        <w:jc w:val="center"/>
      </w:pPr>
    </w:p>
    <w:p w14:paraId="00728B37" w14:textId="77777777" w:rsidR="005562D3" w:rsidRDefault="005562D3" w:rsidP="00F43FFF">
      <w:pPr>
        <w:jc w:val="center"/>
      </w:pPr>
    </w:p>
    <w:p w14:paraId="45537A1F" w14:textId="5287A4DD" w:rsidR="005562D3" w:rsidRDefault="005562D3" w:rsidP="00F43FFF">
      <w:pPr>
        <w:jc w:val="center"/>
      </w:pPr>
      <w:r w:rsidRPr="00F43FFF">
        <w:rPr>
          <w:highlight w:val="yellow"/>
        </w:rPr>
        <w:t>Oviedo, ju</w:t>
      </w:r>
      <w:r w:rsidR="00F43FFF" w:rsidRPr="00F43FFF">
        <w:rPr>
          <w:highlight w:val="yellow"/>
        </w:rPr>
        <w:t>lio 2023</w:t>
      </w:r>
    </w:p>
    <w:p w14:paraId="2E80D97F" w14:textId="77777777" w:rsidR="005562D3" w:rsidRDefault="005562D3" w:rsidP="005562D3">
      <w:pPr>
        <w:spacing w:line="360" w:lineRule="auto"/>
        <w:jc w:val="center"/>
        <w:rPr>
          <w:rFonts w:eastAsiaTheme="minorHAnsi" w:cstheme="minorBidi"/>
          <w:lang w:val="es-ES_tradnl" w:eastAsia="en-US"/>
        </w:rPr>
      </w:pPr>
    </w:p>
    <w:p w14:paraId="2024A119" w14:textId="77777777" w:rsidR="005562D3" w:rsidRDefault="005562D3" w:rsidP="005562D3">
      <w:pPr>
        <w:rPr>
          <w:rFonts w:eastAsiaTheme="minorHAnsi" w:cstheme="minorBidi"/>
          <w:lang w:val="es-ES_tradnl" w:eastAsia="en-US"/>
        </w:rPr>
      </w:pPr>
      <w:r>
        <w:br w:type="page"/>
      </w:r>
    </w:p>
    <w:p w14:paraId="38450C42" w14:textId="77777777" w:rsidR="005562D3" w:rsidRPr="00735421" w:rsidRDefault="005562D3" w:rsidP="005562D3">
      <w:pPr>
        <w:pStyle w:val="TFG0apartado"/>
        <w:jc w:val="both"/>
        <w:outlineLvl w:val="0"/>
        <w:rPr>
          <w:noProof/>
          <w:lang w:val="gl-ES" w:eastAsia="es-ES"/>
        </w:rPr>
      </w:pPr>
      <w:bookmarkStart w:id="0" w:name="_Toc320103310"/>
      <w:bookmarkStart w:id="1" w:name="_Toc320274174"/>
      <w:bookmarkStart w:id="2" w:name="_Toc390964659"/>
      <w:r w:rsidRPr="00735421">
        <w:rPr>
          <w:noProof/>
          <w:lang w:val="gl-ES" w:eastAsia="es-ES"/>
        </w:rPr>
        <w:lastRenderedPageBreak/>
        <w:t>Índice</w:t>
      </w:r>
      <w:bookmarkEnd w:id="0"/>
      <w:bookmarkEnd w:id="1"/>
      <w:bookmarkEnd w:id="2"/>
    </w:p>
    <w:p w14:paraId="4BF40117" w14:textId="77777777" w:rsidR="005562D3" w:rsidRPr="00DC1E57" w:rsidRDefault="005562D3" w:rsidP="00DC1E57">
      <w:pPr>
        <w:pStyle w:val="TDC1"/>
        <w:rPr>
          <w:color w:val="000000" w:themeColor="text1"/>
        </w:rPr>
      </w:pPr>
      <w:r w:rsidRPr="00DC1E57">
        <w:rPr>
          <w:color w:val="000000" w:themeColor="text1"/>
        </w:rPr>
        <w:fldChar w:fldCharType="begin"/>
      </w:r>
      <w:r w:rsidRPr="00DC1E57">
        <w:rPr>
          <w:color w:val="000000" w:themeColor="text1"/>
        </w:rPr>
        <w:instrText xml:space="preserve"> TOC \h \z \t "TFG 1.1 apartado;3;TFG 1.1.1 apartado;4;TFG 1.1.1.1 apartado;5;TFG 0. apartado;1;TFG 1. apartado;2" </w:instrText>
      </w:r>
      <w:r w:rsidRPr="00DC1E57">
        <w:rPr>
          <w:color w:val="000000" w:themeColor="text1"/>
        </w:rPr>
        <w:fldChar w:fldCharType="separate"/>
      </w:r>
      <w:bookmarkStart w:id="3" w:name="_GoBack"/>
      <w:r w:rsidR="00F50DA6" w:rsidRPr="00DC1E57">
        <w:rPr>
          <w:rStyle w:val="Hipervnculo"/>
          <w:color w:val="000000" w:themeColor="text1"/>
          <w:u w:val="none"/>
        </w:rPr>
        <w:fldChar w:fldCharType="begin"/>
      </w:r>
      <w:r w:rsidR="00F50DA6" w:rsidRPr="00DC1E57">
        <w:rPr>
          <w:rStyle w:val="Hipervnculo"/>
          <w:color w:val="000000" w:themeColor="text1"/>
          <w:u w:val="none"/>
        </w:rPr>
        <w:instrText xml:space="preserve"> HYPERLINK \l "_Toc390964657" </w:instrText>
      </w:r>
      <w:r w:rsidR="00F50DA6" w:rsidRPr="00DC1E57">
        <w:rPr>
          <w:rStyle w:val="Hipervnculo"/>
          <w:color w:val="000000" w:themeColor="text1"/>
          <w:u w:val="none"/>
        </w:rPr>
        <w:fldChar w:fldCharType="separate"/>
      </w:r>
      <w:r w:rsidRPr="00DC1E57">
        <w:rPr>
          <w:rStyle w:val="Hipervnculo"/>
          <w:color w:val="000000" w:themeColor="text1"/>
          <w:u w:val="none"/>
        </w:rPr>
        <w:t>Índice</w:t>
      </w:r>
      <w:r w:rsidRPr="00DC1E57">
        <w:rPr>
          <w:webHidden/>
          <w:color w:val="000000" w:themeColor="text1"/>
        </w:rPr>
        <w:tab/>
        <w:t>2</w:t>
      </w:r>
      <w:r w:rsidR="00F50DA6" w:rsidRPr="00DC1E57">
        <w:rPr>
          <w:color w:val="000000" w:themeColor="text1"/>
        </w:rPr>
        <w:fldChar w:fldCharType="end"/>
      </w:r>
    </w:p>
    <w:p w14:paraId="6ADAA346" w14:textId="77777777" w:rsidR="005562D3" w:rsidRPr="00DC1E57" w:rsidRDefault="00F50DA6" w:rsidP="00DC1E57">
      <w:pPr>
        <w:pStyle w:val="TDC1"/>
        <w:rPr>
          <w:color w:val="000000" w:themeColor="text1"/>
        </w:rPr>
      </w:pPr>
      <w:hyperlink w:anchor="_Toc390964658" w:history="1">
        <w:r w:rsidR="005562D3" w:rsidRPr="00DC1E57">
          <w:rPr>
            <w:rStyle w:val="Hipervnculo"/>
            <w:rFonts w:ascii="Cambria" w:hAnsi="Cambria" w:cs="Calibri"/>
            <w:color w:val="000000" w:themeColor="text1"/>
            <w:u w:val="none"/>
          </w:rPr>
          <w:t>Resumen</w:t>
        </w:r>
        <w:r w:rsidR="005562D3" w:rsidRPr="00DC1E57">
          <w:rPr>
            <w:webHidden/>
            <w:color w:val="000000" w:themeColor="text1"/>
          </w:rPr>
          <w:tab/>
          <w:t xml:space="preserve"> 3</w:t>
        </w:r>
      </w:hyperlink>
    </w:p>
    <w:p w14:paraId="60B69F0D" w14:textId="77777777" w:rsidR="005562D3" w:rsidRPr="00DC1E57" w:rsidRDefault="00F50DA6" w:rsidP="00DC1E57">
      <w:pPr>
        <w:pStyle w:val="TDC1"/>
        <w:rPr>
          <w:color w:val="000000" w:themeColor="text1"/>
        </w:rPr>
      </w:pPr>
      <w:hyperlink w:anchor="_Toc390964659" w:history="1">
        <w:r w:rsidR="005562D3" w:rsidRPr="00DC1E57">
          <w:rPr>
            <w:rStyle w:val="Hipervnculo"/>
            <w:rFonts w:ascii="Cambria" w:hAnsi="Cambria" w:cs="Calibri"/>
            <w:color w:val="000000" w:themeColor="text1"/>
            <w:u w:val="none"/>
          </w:rPr>
          <w:t>Abstract</w:t>
        </w:r>
        <w:r w:rsidR="005562D3" w:rsidRPr="00DC1E57">
          <w:rPr>
            <w:webHidden/>
            <w:color w:val="000000" w:themeColor="text1"/>
          </w:rPr>
          <w:tab/>
          <w:t>…</w:t>
        </w:r>
      </w:hyperlink>
      <w:r w:rsidR="005562D3" w:rsidRPr="00DC1E57">
        <w:rPr>
          <w:color w:val="000000" w:themeColor="text1"/>
        </w:rPr>
        <w:t xml:space="preserve">4  </w:t>
      </w:r>
    </w:p>
    <w:p w14:paraId="5900A1D8" w14:textId="03C17B45" w:rsidR="005562D3" w:rsidRPr="00DC1E57" w:rsidRDefault="00DC1E57" w:rsidP="00DC1E57">
      <w:pPr>
        <w:pStyle w:val="TDC1"/>
        <w:rPr>
          <w:color w:val="000000" w:themeColor="text1"/>
        </w:rPr>
      </w:pPr>
      <w:r w:rsidRPr="00DC1E57">
        <w:rPr>
          <w:rStyle w:val="Hipervnculo"/>
          <w:rFonts w:ascii="Cambria" w:hAnsi="Cambria" w:cs="Calibri"/>
          <w:color w:val="000000" w:themeColor="text1"/>
          <w:u w:val="none"/>
        </w:rPr>
        <w:t xml:space="preserve">1. </w:t>
      </w:r>
      <w:hyperlink w:anchor="_Toc390964660" w:history="1">
        <w:r w:rsidR="005562D3" w:rsidRPr="00DC1E57">
          <w:rPr>
            <w:rStyle w:val="Hipervnculo"/>
            <w:rFonts w:ascii="Cambria" w:hAnsi="Cambria" w:cs="Calibri"/>
            <w:color w:val="000000" w:themeColor="text1"/>
            <w:u w:val="none"/>
          </w:rPr>
          <w:t>Introducción</w:t>
        </w:r>
        <w:r w:rsidR="005562D3" w:rsidRPr="00DC1E57">
          <w:rPr>
            <w:webHidden/>
            <w:color w:val="000000" w:themeColor="text1"/>
          </w:rPr>
          <w:tab/>
          <w:t>5</w:t>
        </w:r>
      </w:hyperlink>
    </w:p>
    <w:p w14:paraId="084DB96F" w14:textId="30A2B01A" w:rsidR="005562D3" w:rsidRPr="00DC1E57" w:rsidRDefault="00DC1E57" w:rsidP="00DC1E57">
      <w:pPr>
        <w:pStyle w:val="TDC1"/>
        <w:rPr>
          <w:color w:val="000000" w:themeColor="text1"/>
        </w:rPr>
      </w:pPr>
      <w:r w:rsidRPr="00DC1E57">
        <w:rPr>
          <w:rStyle w:val="Hipervnculo"/>
          <w:rFonts w:ascii="Cambria" w:hAnsi="Cambria" w:cs="Calibri"/>
          <w:color w:val="000000" w:themeColor="text1"/>
          <w:u w:val="none"/>
        </w:rPr>
        <w:t xml:space="preserve">2. </w:t>
      </w:r>
      <w:hyperlink w:anchor="_Toc390964661" w:history="1">
        <w:r w:rsidR="005562D3" w:rsidRPr="00DC1E57">
          <w:rPr>
            <w:rStyle w:val="Hipervnculo"/>
            <w:rFonts w:ascii="Cambria" w:hAnsi="Cambria" w:cs="Calibri"/>
            <w:color w:val="000000" w:themeColor="text1"/>
            <w:u w:val="none"/>
          </w:rPr>
          <w:t xml:space="preserve">Método </w:t>
        </w:r>
        <w:r w:rsidR="005562D3" w:rsidRPr="00DC1E57">
          <w:rPr>
            <w:webHidden/>
            <w:color w:val="000000" w:themeColor="text1"/>
          </w:rPr>
          <w:tab/>
          <w:t>..6</w:t>
        </w:r>
      </w:hyperlink>
    </w:p>
    <w:p w14:paraId="28CF8243" w14:textId="3C50F9D8" w:rsidR="005562D3" w:rsidRPr="00DC1E57" w:rsidRDefault="00F50DA6" w:rsidP="00F50DA6">
      <w:pPr>
        <w:pStyle w:val="TDC2"/>
        <w:rPr>
          <w:noProof/>
        </w:rPr>
      </w:pPr>
      <w:hyperlink w:anchor="_Toc390964662" w:history="1">
        <w:r w:rsidR="00DC1E57" w:rsidRPr="00DC1E57">
          <w:rPr>
            <w:rStyle w:val="Hipervnculo"/>
            <w:rFonts w:ascii="Cambria" w:hAnsi="Cambria" w:cs="Calibri"/>
            <w:b/>
            <w:noProof/>
            <w:color w:val="000000" w:themeColor="text1"/>
            <w:szCs w:val="24"/>
            <w:u w:val="none"/>
            <w:lang w:eastAsia="es-ES"/>
          </w:rPr>
          <w:t xml:space="preserve">2.1. </w:t>
        </w:r>
        <w:r w:rsidR="005562D3" w:rsidRPr="00DC1E57">
          <w:rPr>
            <w:rStyle w:val="Hipervnculo"/>
            <w:rFonts w:ascii="Cambria" w:hAnsi="Cambria" w:cs="Calibri"/>
            <w:b/>
            <w:noProof/>
            <w:color w:val="000000" w:themeColor="text1"/>
            <w:szCs w:val="24"/>
            <w:u w:val="none"/>
            <w:lang w:eastAsia="es-ES"/>
          </w:rPr>
          <w:t>P</w:t>
        </w:r>
        <w:r w:rsidR="00397688" w:rsidRPr="00DC1E57">
          <w:rPr>
            <w:rStyle w:val="Hipervnculo"/>
            <w:rFonts w:ascii="Cambria" w:hAnsi="Cambria" w:cs="Calibri"/>
            <w:b/>
            <w:noProof/>
            <w:color w:val="000000" w:themeColor="text1"/>
            <w:szCs w:val="24"/>
            <w:u w:val="none"/>
            <w:lang w:eastAsia="es-ES"/>
          </w:rPr>
          <w:t>rocedimiento y criterios de inclusión</w:t>
        </w:r>
        <w:r w:rsidR="005562D3" w:rsidRPr="00DC1E57">
          <w:rPr>
            <w:noProof/>
            <w:webHidden/>
          </w:rPr>
          <w:tab/>
          <w:t>7</w:t>
        </w:r>
      </w:hyperlink>
    </w:p>
    <w:p w14:paraId="3BC4FAE3" w14:textId="3AC4D390" w:rsidR="005562D3" w:rsidRPr="00DC1E57" w:rsidRDefault="005562D3" w:rsidP="00F50DA6">
      <w:pPr>
        <w:pStyle w:val="TDC2"/>
        <w:rPr>
          <w:noProof/>
        </w:rPr>
      </w:pPr>
      <w:r w:rsidRPr="00DC1E57">
        <w:fldChar w:fldCharType="begin"/>
      </w:r>
      <w:r w:rsidRPr="00DC1E57">
        <w:instrText>HYPERLINK \l "_Toc390964665"</w:instrText>
      </w:r>
      <w:r w:rsidRPr="00DC1E57">
        <w:fldChar w:fldCharType="separate"/>
      </w:r>
      <w:r w:rsidR="00DC1E57" w:rsidRPr="00DC1E57">
        <w:rPr>
          <w:rStyle w:val="Hipervnculo"/>
          <w:rFonts w:ascii="Cambria" w:hAnsi="Cambria" w:cs="Calibri"/>
          <w:b/>
          <w:noProof/>
          <w:color w:val="000000" w:themeColor="text1"/>
          <w:szCs w:val="24"/>
          <w:u w:val="none"/>
          <w:lang w:eastAsia="es-ES"/>
        </w:rPr>
        <w:t xml:space="preserve">2.2. </w:t>
      </w:r>
      <w:r w:rsidR="00397688" w:rsidRPr="00DC1E57">
        <w:rPr>
          <w:noProof/>
        </w:rPr>
        <w:t>Variables de resultado</w:t>
      </w:r>
      <w:r w:rsidRPr="00DC1E57">
        <w:rPr>
          <w:noProof/>
        </w:rPr>
        <w:t xml:space="preserve"> </w:t>
      </w:r>
      <w:r w:rsidRPr="00DC1E57">
        <w:rPr>
          <w:noProof/>
          <w:webHidden/>
        </w:rPr>
        <w:tab/>
        <w:t>8</w:t>
      </w:r>
    </w:p>
    <w:p w14:paraId="51A6627D" w14:textId="5EAF2514" w:rsidR="005562D3" w:rsidRPr="00DC1E57" w:rsidRDefault="005562D3" w:rsidP="00F50DA6">
      <w:pPr>
        <w:pStyle w:val="TDC2"/>
      </w:pPr>
      <w:r w:rsidRPr="00DC1E57">
        <w:rPr>
          <w:rFonts w:ascii="Cambria" w:hAnsi="Cambria" w:cs="Calibri"/>
        </w:rPr>
        <w:fldChar w:fldCharType="end"/>
      </w:r>
      <w:r w:rsidR="00DC1E57" w:rsidRPr="00DC1E57">
        <w:t xml:space="preserve">3. </w:t>
      </w:r>
      <w:hyperlink w:anchor="_Toc390964666" w:history="1">
        <w:r w:rsidRPr="00DC1E57">
          <w:rPr>
            <w:rStyle w:val="Hipervnculo"/>
            <w:rFonts w:ascii="Cambria" w:hAnsi="Cambria" w:cs="Calibri"/>
            <w:b/>
            <w:color w:val="000000" w:themeColor="text1"/>
            <w:u w:val="none"/>
          </w:rPr>
          <w:t>Resultados</w:t>
        </w:r>
        <w:r w:rsidRPr="00DC1E57">
          <w:rPr>
            <w:webHidden/>
          </w:rPr>
          <w:tab/>
        </w:r>
      </w:hyperlink>
      <w:r w:rsidRPr="00DC1E57">
        <w:t>..10</w:t>
      </w:r>
    </w:p>
    <w:p w14:paraId="771D32FE" w14:textId="00687A0A" w:rsidR="005562D3" w:rsidRPr="00DC1E57" w:rsidRDefault="00DC1E57" w:rsidP="00DC1E57">
      <w:pPr>
        <w:pStyle w:val="TDC1"/>
        <w:rPr>
          <w:color w:val="000000" w:themeColor="text1"/>
        </w:rPr>
      </w:pPr>
      <w:r w:rsidRPr="00DC1E57">
        <w:rPr>
          <w:color w:val="000000" w:themeColor="text1"/>
        </w:rPr>
        <w:t>4. D</w:t>
      </w:r>
      <w:r w:rsidR="005562D3" w:rsidRPr="00DC1E57">
        <w:rPr>
          <w:color w:val="000000" w:themeColor="text1"/>
        </w:rPr>
        <w:t>iscusión……………………..……………………………………………………….11</w:t>
      </w:r>
    </w:p>
    <w:p w14:paraId="363A3575" w14:textId="77777777" w:rsidR="005562D3" w:rsidRPr="00DC1E57" w:rsidRDefault="00F50DA6" w:rsidP="00DC1E57">
      <w:pPr>
        <w:pStyle w:val="TDC1"/>
        <w:rPr>
          <w:color w:val="000000" w:themeColor="text1"/>
        </w:rPr>
      </w:pPr>
      <w:hyperlink w:anchor="_Toc390964667" w:history="1">
        <w:r w:rsidR="005562D3" w:rsidRPr="00DC1E57">
          <w:rPr>
            <w:rStyle w:val="Hipervnculo"/>
            <w:rFonts w:ascii="Cambria" w:hAnsi="Cambria" w:cs="Calibri"/>
            <w:color w:val="000000" w:themeColor="text1"/>
            <w:u w:val="none"/>
          </w:rPr>
          <w:t>Conclusiónes</w:t>
        </w:r>
        <w:r w:rsidR="005562D3" w:rsidRPr="00DC1E57">
          <w:rPr>
            <w:webHidden/>
            <w:color w:val="000000" w:themeColor="text1"/>
          </w:rPr>
          <w:tab/>
        </w:r>
      </w:hyperlink>
      <w:r w:rsidR="005562D3" w:rsidRPr="00DC1E57">
        <w:rPr>
          <w:color w:val="000000" w:themeColor="text1"/>
        </w:rPr>
        <w:t>12</w:t>
      </w:r>
    </w:p>
    <w:p w14:paraId="722194A7" w14:textId="77777777" w:rsidR="005562D3" w:rsidRPr="00DC1E57" w:rsidRDefault="00F50DA6" w:rsidP="00DC1E57">
      <w:pPr>
        <w:pStyle w:val="TDC1"/>
        <w:rPr>
          <w:color w:val="000000" w:themeColor="text1"/>
        </w:rPr>
      </w:pPr>
      <w:hyperlink w:anchor="_Toc390964668" w:history="1">
        <w:r w:rsidR="005562D3" w:rsidRPr="00DC1E57">
          <w:rPr>
            <w:rStyle w:val="Hipervnculo"/>
            <w:rFonts w:ascii="Cambria" w:hAnsi="Cambria" w:cs="Calibri"/>
            <w:color w:val="000000" w:themeColor="text1"/>
            <w:u w:val="none"/>
          </w:rPr>
          <w:t>Referencias bibliográficas</w:t>
        </w:r>
        <w:r w:rsidR="005562D3" w:rsidRPr="00DC1E57">
          <w:rPr>
            <w:webHidden/>
            <w:color w:val="000000" w:themeColor="text1"/>
          </w:rPr>
          <w:tab/>
        </w:r>
      </w:hyperlink>
      <w:r w:rsidR="005562D3" w:rsidRPr="00DC1E57">
        <w:rPr>
          <w:color w:val="000000" w:themeColor="text1"/>
        </w:rPr>
        <w:t>13</w:t>
      </w:r>
    </w:p>
    <w:bookmarkEnd w:id="3"/>
    <w:p w14:paraId="13928452" w14:textId="77777777" w:rsidR="005562D3" w:rsidRDefault="005562D3" w:rsidP="005562D3">
      <w:pPr>
        <w:spacing w:after="200"/>
        <w:rPr>
          <w:noProof/>
          <w:lang w:val="gl-ES" w:eastAsia="es-ES"/>
        </w:rPr>
      </w:pPr>
      <w:r w:rsidRPr="00DC1E57">
        <w:rPr>
          <w:rFonts w:ascii="Cambria" w:hAnsi="Cambria" w:cs="Calibri"/>
          <w:b/>
          <w:noProof/>
          <w:color w:val="000000" w:themeColor="text1"/>
          <w:lang w:val="gl-ES" w:eastAsia="es-ES"/>
        </w:rPr>
        <w:fldChar w:fldCharType="end"/>
      </w:r>
    </w:p>
    <w:p w14:paraId="76EB0126" w14:textId="77777777" w:rsidR="00836870" w:rsidRDefault="005562D3" w:rsidP="00F43FFF">
      <w:pPr>
        <w:jc w:val="center"/>
        <w:rPr>
          <w:b/>
          <w:noProof/>
          <w:sz w:val="28"/>
          <w:lang w:val="gl-ES" w:eastAsia="es-ES"/>
        </w:rPr>
      </w:pPr>
      <w:r>
        <w:rPr>
          <w:noProof/>
          <w:lang w:val="gl-ES" w:eastAsia="es-ES"/>
        </w:rPr>
        <w:br w:type="page"/>
      </w:r>
      <w:r w:rsidRPr="005562D3">
        <w:rPr>
          <w:b/>
          <w:noProof/>
          <w:sz w:val="28"/>
          <w:lang w:val="gl-ES" w:eastAsia="es-ES"/>
        </w:rPr>
        <w:lastRenderedPageBreak/>
        <w:t>RESUMEN</w:t>
      </w:r>
    </w:p>
    <w:p w14:paraId="3097F3F6" w14:textId="77777777" w:rsidR="005562D3" w:rsidRDefault="005562D3" w:rsidP="005562D3">
      <w:pPr>
        <w:rPr>
          <w:b/>
          <w:noProof/>
          <w:lang w:val="gl-ES" w:eastAsia="es-ES"/>
        </w:rPr>
      </w:pPr>
    </w:p>
    <w:p w14:paraId="5076E03C" w14:textId="06C54AE9" w:rsidR="005562D3" w:rsidRPr="005562D3" w:rsidRDefault="005562D3" w:rsidP="00F43FFF">
      <w:pPr>
        <w:jc w:val="both"/>
        <w:rPr>
          <w:i/>
          <w:noProof/>
          <w:lang w:val="gl-ES" w:eastAsia="es-ES"/>
        </w:rPr>
      </w:pPr>
      <w:r w:rsidRPr="005562D3">
        <w:rPr>
          <w:i/>
          <w:noProof/>
          <w:highlight w:val="yellow"/>
          <w:lang w:val="gl-ES" w:eastAsia="es-ES"/>
        </w:rPr>
        <w:t xml:space="preserve">Incluirá los siguientes apartados: Introducción, método, resultados, conclusiones. En el mismo debe figurar, de forma breve, el marco teórico del tema a tratar, la metodología desarrollada </w:t>
      </w:r>
      <w:r w:rsidR="00397688">
        <w:rPr>
          <w:i/>
          <w:noProof/>
          <w:highlight w:val="yellow"/>
          <w:lang w:val="gl-ES" w:eastAsia="es-ES"/>
        </w:rPr>
        <w:t>(relativa al procedimiento de búsqueda)</w:t>
      </w:r>
      <w:r w:rsidRPr="005562D3">
        <w:rPr>
          <w:i/>
          <w:noProof/>
          <w:highlight w:val="yellow"/>
          <w:lang w:val="gl-ES" w:eastAsia="es-ES"/>
        </w:rPr>
        <w:t xml:space="preserve">, los principales resultados y conclusiones. </w:t>
      </w:r>
      <w:r w:rsidR="00397688">
        <w:rPr>
          <w:i/>
          <w:noProof/>
          <w:highlight w:val="yellow"/>
          <w:lang w:val="gl-ES" w:eastAsia="es-ES"/>
        </w:rPr>
        <w:t>El resumen debe dejar claras las</w:t>
      </w:r>
      <w:r w:rsidRPr="005562D3">
        <w:rPr>
          <w:i/>
          <w:noProof/>
          <w:highlight w:val="yellow"/>
          <w:lang w:val="gl-ES" w:eastAsia="es-ES"/>
        </w:rPr>
        <w:t xml:space="preserve"> principales implicaciones que se derivan de los resultados obtenidos y sugerir al menos una línea de actuación futura.</w:t>
      </w:r>
    </w:p>
    <w:p w14:paraId="7B853CA7" w14:textId="77777777" w:rsidR="005562D3" w:rsidRPr="005562D3" w:rsidRDefault="005562D3" w:rsidP="005562D3">
      <w:pPr>
        <w:rPr>
          <w:b/>
          <w:lang w:val="es-ES_tradnl"/>
        </w:rPr>
      </w:pPr>
    </w:p>
    <w:p w14:paraId="4174D139" w14:textId="6E37D5F0" w:rsidR="005562D3" w:rsidRPr="005562D3" w:rsidRDefault="005562D3" w:rsidP="00F43FFF">
      <w:pPr>
        <w:jc w:val="both"/>
        <w:rPr>
          <w:i/>
          <w:lang w:val="es-ES_tradnl"/>
        </w:rPr>
      </w:pPr>
      <w:r w:rsidRPr="005562D3">
        <w:rPr>
          <w:b/>
          <w:lang w:val="es-ES_tradnl"/>
        </w:rPr>
        <w:t>Palabras clave:</w:t>
      </w:r>
      <w:r>
        <w:rPr>
          <w:b/>
          <w:lang w:val="es-ES_tradnl"/>
        </w:rPr>
        <w:t xml:space="preserve"> </w:t>
      </w:r>
      <w:r w:rsidRPr="00320240">
        <w:rPr>
          <w:i/>
          <w:highlight w:val="yellow"/>
          <w:lang w:val="es-ES_tradnl"/>
        </w:rPr>
        <w:t xml:space="preserve">Incluir al menos cuatro palabras clave. Las mismas no deben incluir artículos como “del” “al”. En su lugar deben </w:t>
      </w:r>
      <w:r w:rsidRPr="0079232D">
        <w:rPr>
          <w:i/>
          <w:highlight w:val="yellow"/>
          <w:lang w:val="es-ES_tradnl"/>
        </w:rPr>
        <w:t xml:space="preserve">figurar aquí palabras. Ej: </w:t>
      </w:r>
      <w:r w:rsidR="0079232D" w:rsidRPr="0079232D">
        <w:rPr>
          <w:i/>
          <w:highlight w:val="yellow"/>
          <w:lang w:val="es-ES_tradnl"/>
        </w:rPr>
        <w:t>Conducta suicida; prevalencia; revisión teórica; adolescentes.</w:t>
      </w:r>
    </w:p>
    <w:p w14:paraId="398B499B" w14:textId="77777777" w:rsidR="005562D3" w:rsidRPr="005562D3" w:rsidRDefault="005562D3" w:rsidP="005562D3">
      <w:pPr>
        <w:rPr>
          <w:b/>
          <w:lang w:val="es-ES_tradnl"/>
        </w:rPr>
      </w:pPr>
    </w:p>
    <w:p w14:paraId="49B81763" w14:textId="77777777" w:rsidR="005562D3" w:rsidRDefault="005562D3" w:rsidP="005562D3">
      <w:pPr>
        <w:rPr>
          <w:b/>
          <w:lang w:val="es-ES_tradnl"/>
        </w:rPr>
      </w:pPr>
    </w:p>
    <w:p w14:paraId="3665FDD8" w14:textId="77777777" w:rsidR="00320240" w:rsidRDefault="00320240" w:rsidP="005562D3">
      <w:pPr>
        <w:rPr>
          <w:b/>
          <w:lang w:val="es-ES_tradnl"/>
        </w:rPr>
      </w:pPr>
    </w:p>
    <w:p w14:paraId="01C808E3" w14:textId="11FFD543" w:rsidR="00320240" w:rsidRDefault="00F43FFF" w:rsidP="005562D3">
      <w:pPr>
        <w:rPr>
          <w:b/>
          <w:lang w:val="es-ES_tradnl"/>
        </w:rPr>
      </w:pPr>
      <w:r>
        <w:rPr>
          <w:b/>
          <w:lang w:val="es-ES_tradnl"/>
        </w:rPr>
        <w:t>EJEMPLO:</w:t>
      </w:r>
    </w:p>
    <w:p w14:paraId="72098F87" w14:textId="77777777" w:rsidR="00320240" w:rsidRDefault="00320240" w:rsidP="005562D3">
      <w:pPr>
        <w:rPr>
          <w:b/>
          <w:lang w:val="es-ES_tradnl"/>
        </w:rPr>
      </w:pPr>
    </w:p>
    <w:p w14:paraId="73D42E8B" w14:textId="77777777" w:rsidR="00320240" w:rsidRPr="00F43FFF" w:rsidRDefault="00320240" w:rsidP="00F43FFF">
      <w:pPr>
        <w:jc w:val="both"/>
        <w:rPr>
          <w:b/>
          <w:lang w:val="es-ES_tradnl"/>
        </w:rPr>
      </w:pPr>
    </w:p>
    <w:p w14:paraId="12E0B7AD" w14:textId="48C8CB22" w:rsidR="0079232D" w:rsidRDefault="0079232D" w:rsidP="0079232D">
      <w:pPr>
        <w:jc w:val="both"/>
      </w:pPr>
      <w:r w:rsidRPr="006332A3">
        <w:rPr>
          <w:b/>
          <w:bCs/>
          <w:i/>
          <w:iCs/>
        </w:rPr>
        <w:t>Introducción</w:t>
      </w:r>
      <w:r w:rsidRPr="006332A3">
        <w:rPr>
          <w:b/>
          <w:bCs/>
        </w:rPr>
        <w:t>:</w:t>
      </w:r>
      <w:r w:rsidRPr="006332A3">
        <w:t xml:space="preserve"> España es el segundo país con mayor prevalencia de consumo de cannabis, sobre todo entre jóvenes adultos. </w:t>
      </w:r>
      <w:r w:rsidR="00DC1E57" w:rsidRPr="006332A3">
        <w:t xml:space="preserve">Este trabajo </w:t>
      </w:r>
      <w:r w:rsidR="00DC1E57">
        <w:t>tuvo como objetivo</w:t>
      </w:r>
      <w:r w:rsidR="00DC1E57" w:rsidRPr="006332A3">
        <w:t xml:space="preserve">: 1) examinar las características de los programas y de los participantes, y 2) realizar un análisis del proceso de la evaluación y de los resultados. </w:t>
      </w:r>
      <w:r w:rsidRPr="006332A3">
        <w:rPr>
          <w:b/>
          <w:bCs/>
          <w:i/>
          <w:iCs/>
        </w:rPr>
        <w:t>Método</w:t>
      </w:r>
      <w:r w:rsidRPr="006332A3">
        <w:rPr>
          <w:b/>
          <w:bCs/>
        </w:rPr>
        <w:t>:</w:t>
      </w:r>
      <w:r w:rsidRPr="006332A3">
        <w:t xml:space="preserve"> Se realizó una revisión de los programas incluidos en las bases de datos</w:t>
      </w:r>
      <w:r>
        <w:t>:</w:t>
      </w:r>
      <w:r w:rsidRPr="006332A3">
        <w:t xml:space="preserve"> Prevención Basada en la Evidencia, EDDRA (Base de datos de programas para reducir el consumo de drogas), Portal de Buenas Prácticas y Xchange. </w:t>
      </w:r>
      <w:r w:rsidRPr="006332A3">
        <w:rPr>
          <w:b/>
          <w:bCs/>
          <w:i/>
          <w:iCs/>
        </w:rPr>
        <w:t>Resultados</w:t>
      </w:r>
      <w:r w:rsidRPr="006332A3">
        <w:rPr>
          <w:b/>
          <w:bCs/>
        </w:rPr>
        <w:t>:</w:t>
      </w:r>
      <w:r w:rsidRPr="006332A3">
        <w:t xml:space="preserve"> Solo dos programas fueron exclusivos de cannabis (12,5%). La mayoría de los programas realizaban una prevención universal (14/16, 87,5%) en un contexto escolar (6/16, 37,5%) y fueron implementados por profesores (5/16, 31,25%). 10/16 programas contaban con un análisis de necesidades (62,5%) y 12/16 especificaban la teoría en la que se basaban (75%). 12/16 programas realizaban una evaluación del proceso. Los</w:t>
      </w:r>
      <w:r w:rsidR="00DC1E57">
        <w:t xml:space="preserve"> cambios en las variables de uso de drogas </w:t>
      </w:r>
      <w:r w:rsidRPr="006332A3">
        <w:t xml:space="preserve">fueron evaluados en la mitad de los programas (50%). </w:t>
      </w:r>
      <w:r w:rsidRPr="006332A3">
        <w:rPr>
          <w:b/>
          <w:bCs/>
          <w:i/>
          <w:iCs/>
        </w:rPr>
        <w:t>Conclusiones</w:t>
      </w:r>
      <w:r w:rsidRPr="006332A3">
        <w:rPr>
          <w:b/>
          <w:bCs/>
        </w:rPr>
        <w:t>:</w:t>
      </w:r>
      <w:r w:rsidRPr="006332A3">
        <w:t xml:space="preserve"> Debe desarrollarse un curriculum de prevención común de forma que pueden realizarse prácticas basadas en la evidencia. Los implementadores y aquel</w:t>
      </w:r>
      <w:r w:rsidR="00DC1E57">
        <w:t>los que toman decisiones deben recibir</w:t>
      </w:r>
      <w:r w:rsidRPr="006332A3">
        <w:t xml:space="preserve"> un entrenamiento</w:t>
      </w:r>
      <w:r w:rsidR="00DC1E57">
        <w:t xml:space="preserve"> formal</w:t>
      </w:r>
      <w:r w:rsidRPr="006332A3">
        <w:t xml:space="preserve"> en la ciencia de la prevención. Existe una necesidad de evaluar </w:t>
      </w:r>
      <w:r w:rsidR="00DC1E57">
        <w:t>la</w:t>
      </w:r>
      <w:r>
        <w:t xml:space="preserve"> coste</w:t>
      </w:r>
      <w:r w:rsidRPr="006332A3">
        <w:t xml:space="preserve"> efectividad, así como de realizar evaluaciones a corto y largo plazo.</w:t>
      </w:r>
    </w:p>
    <w:p w14:paraId="21DC6037" w14:textId="77777777" w:rsidR="0079232D" w:rsidRDefault="0079232D" w:rsidP="0079232D"/>
    <w:p w14:paraId="51F319AD" w14:textId="77777777" w:rsidR="0079232D" w:rsidRPr="003C55AE" w:rsidRDefault="0079232D" w:rsidP="0079232D">
      <w:pPr>
        <w:rPr>
          <w:b/>
          <w:bCs/>
        </w:rPr>
      </w:pPr>
      <w:r w:rsidRPr="003C55AE">
        <w:rPr>
          <w:b/>
          <w:bCs/>
        </w:rPr>
        <w:t>Palabras clave:</w:t>
      </w:r>
      <w:r w:rsidRPr="00127258">
        <w:rPr>
          <w:b/>
          <w:bCs/>
        </w:rPr>
        <w:t xml:space="preserve"> </w:t>
      </w:r>
      <w:r w:rsidRPr="00016D1B">
        <w:t>adicción,</w:t>
      </w:r>
      <w:r>
        <w:rPr>
          <w:b/>
          <w:bCs/>
        </w:rPr>
        <w:t xml:space="preserve"> </w:t>
      </w:r>
      <w:r w:rsidRPr="006332A3">
        <w:t>an</w:t>
      </w:r>
      <w:r>
        <w:t>á</w:t>
      </w:r>
      <w:r w:rsidRPr="006332A3">
        <w:t>lisis de resultados</w:t>
      </w:r>
      <w:r>
        <w:t xml:space="preserve">, análisis de proceso, </w:t>
      </w:r>
      <w:r w:rsidRPr="006332A3">
        <w:t>cannabis,</w:t>
      </w:r>
      <w:r>
        <w:t xml:space="preserve"> consumo de drogas,</w:t>
      </w:r>
      <w:r w:rsidRPr="006332A3">
        <w:t xml:space="preserve"> prevención, revisión sistemática.</w:t>
      </w:r>
    </w:p>
    <w:p w14:paraId="5BD75EBF" w14:textId="77777777" w:rsidR="00320240" w:rsidRPr="0079232D" w:rsidRDefault="00320240" w:rsidP="005562D3">
      <w:pPr>
        <w:rPr>
          <w:b/>
        </w:rPr>
      </w:pPr>
    </w:p>
    <w:p w14:paraId="705AAB70" w14:textId="77777777" w:rsidR="00320240" w:rsidRDefault="00320240" w:rsidP="005562D3">
      <w:pPr>
        <w:rPr>
          <w:b/>
          <w:lang w:val="es-ES_tradnl"/>
        </w:rPr>
      </w:pPr>
    </w:p>
    <w:p w14:paraId="616FD0A9" w14:textId="77777777" w:rsidR="00320240" w:rsidRDefault="00320240" w:rsidP="005562D3">
      <w:pPr>
        <w:rPr>
          <w:b/>
          <w:lang w:val="es-ES_tradnl"/>
        </w:rPr>
      </w:pPr>
    </w:p>
    <w:p w14:paraId="19A4CFAB" w14:textId="77777777" w:rsidR="00320240" w:rsidRDefault="00320240" w:rsidP="005562D3">
      <w:pPr>
        <w:rPr>
          <w:b/>
          <w:lang w:val="es-ES_tradnl"/>
        </w:rPr>
      </w:pPr>
    </w:p>
    <w:p w14:paraId="62BF98A7" w14:textId="77777777" w:rsidR="00320240" w:rsidRDefault="00320240" w:rsidP="005562D3">
      <w:pPr>
        <w:rPr>
          <w:b/>
          <w:lang w:val="es-ES_tradnl"/>
        </w:rPr>
      </w:pPr>
    </w:p>
    <w:p w14:paraId="6B502E16" w14:textId="77777777" w:rsidR="00320240" w:rsidRDefault="00320240" w:rsidP="005562D3">
      <w:pPr>
        <w:rPr>
          <w:b/>
          <w:lang w:val="es-ES_tradnl"/>
        </w:rPr>
      </w:pPr>
    </w:p>
    <w:p w14:paraId="7E04DFA6" w14:textId="77777777" w:rsidR="00320240" w:rsidRDefault="00320240" w:rsidP="005562D3">
      <w:pPr>
        <w:rPr>
          <w:b/>
          <w:lang w:val="es-ES_tradnl"/>
        </w:rPr>
      </w:pPr>
    </w:p>
    <w:p w14:paraId="1C04E59C" w14:textId="77777777" w:rsidR="00320240" w:rsidRDefault="00320240" w:rsidP="005562D3">
      <w:pPr>
        <w:rPr>
          <w:b/>
          <w:lang w:val="es-ES_tradnl"/>
        </w:rPr>
      </w:pPr>
    </w:p>
    <w:p w14:paraId="02E9405B" w14:textId="77777777" w:rsidR="00320240" w:rsidRDefault="00320240" w:rsidP="005562D3">
      <w:pPr>
        <w:rPr>
          <w:b/>
          <w:lang w:val="es-ES_tradnl"/>
        </w:rPr>
      </w:pPr>
    </w:p>
    <w:p w14:paraId="49569CC1" w14:textId="77777777" w:rsidR="00320240" w:rsidRDefault="00320240" w:rsidP="005562D3">
      <w:pPr>
        <w:rPr>
          <w:b/>
          <w:lang w:val="es-ES_tradnl"/>
        </w:rPr>
      </w:pPr>
    </w:p>
    <w:p w14:paraId="6AE3A1E6" w14:textId="3A7C91A2" w:rsidR="00320240" w:rsidRDefault="00320240" w:rsidP="005562D3">
      <w:pPr>
        <w:rPr>
          <w:b/>
          <w:lang w:val="es-ES_tradnl"/>
        </w:rPr>
      </w:pPr>
    </w:p>
    <w:p w14:paraId="57EBBF61" w14:textId="1E63DEF2" w:rsidR="00F43FFF" w:rsidRDefault="00F43FFF" w:rsidP="005562D3">
      <w:pPr>
        <w:rPr>
          <w:b/>
          <w:lang w:val="es-ES_tradnl"/>
        </w:rPr>
      </w:pPr>
    </w:p>
    <w:p w14:paraId="786CAFE5" w14:textId="77777777" w:rsidR="0079232D" w:rsidRPr="005562D3" w:rsidRDefault="0079232D" w:rsidP="005562D3">
      <w:pPr>
        <w:rPr>
          <w:b/>
          <w:lang w:val="es-ES_tradnl"/>
        </w:rPr>
      </w:pPr>
    </w:p>
    <w:p w14:paraId="39C6D211" w14:textId="77777777" w:rsidR="005562D3" w:rsidRPr="005562D3" w:rsidRDefault="005562D3" w:rsidP="005562D3">
      <w:pPr>
        <w:rPr>
          <w:b/>
          <w:lang w:val="es-ES_tradnl"/>
        </w:rPr>
      </w:pPr>
    </w:p>
    <w:p w14:paraId="1B75A407" w14:textId="77777777" w:rsidR="005562D3" w:rsidRPr="005562D3" w:rsidRDefault="005562D3" w:rsidP="00F43FFF">
      <w:pPr>
        <w:jc w:val="center"/>
        <w:rPr>
          <w:b/>
          <w:sz w:val="28"/>
          <w:lang w:val="es-ES_tradnl"/>
        </w:rPr>
      </w:pPr>
      <w:r w:rsidRPr="005562D3">
        <w:rPr>
          <w:b/>
          <w:sz w:val="28"/>
          <w:lang w:val="es-ES_tradnl"/>
        </w:rPr>
        <w:lastRenderedPageBreak/>
        <w:t>ABSTRACT</w:t>
      </w:r>
    </w:p>
    <w:p w14:paraId="0B226FD2" w14:textId="77777777" w:rsidR="005562D3" w:rsidRDefault="005562D3" w:rsidP="005562D3">
      <w:pPr>
        <w:rPr>
          <w:b/>
          <w:lang w:val="es-ES_tradnl"/>
        </w:rPr>
      </w:pPr>
    </w:p>
    <w:p w14:paraId="43288582" w14:textId="77777777" w:rsidR="005562D3" w:rsidRPr="00320240" w:rsidRDefault="005562D3" w:rsidP="00F43FFF">
      <w:pPr>
        <w:jc w:val="both"/>
        <w:rPr>
          <w:i/>
          <w:highlight w:val="yellow"/>
        </w:rPr>
      </w:pPr>
      <w:r w:rsidRPr="00320240">
        <w:rPr>
          <w:i/>
          <w:highlight w:val="yellow"/>
        </w:rPr>
        <w:t xml:space="preserve">El abstract debe incluir la versión en inglés del resumen presentado en español. Se recomienda utilizar el siguiente recurso para la </w:t>
      </w:r>
      <w:r w:rsidR="00E7730E" w:rsidRPr="00320240">
        <w:rPr>
          <w:i/>
          <w:highlight w:val="yellow"/>
        </w:rPr>
        <w:t xml:space="preserve">consulta de palabras que puedan ser desconocidas para el alumnado. </w:t>
      </w:r>
    </w:p>
    <w:p w14:paraId="0496AB3D" w14:textId="77777777" w:rsidR="00E7730E" w:rsidRPr="00320240" w:rsidRDefault="00E7730E" w:rsidP="005562D3">
      <w:pPr>
        <w:rPr>
          <w:i/>
          <w:highlight w:val="yellow"/>
        </w:rPr>
      </w:pPr>
    </w:p>
    <w:p w14:paraId="233402ED" w14:textId="77777777" w:rsidR="00E7730E" w:rsidRPr="00320240" w:rsidRDefault="00E7730E" w:rsidP="005562D3">
      <w:pPr>
        <w:rPr>
          <w:i/>
        </w:rPr>
      </w:pPr>
      <w:r w:rsidRPr="00320240">
        <w:rPr>
          <w:i/>
          <w:highlight w:val="yellow"/>
        </w:rPr>
        <w:t>https://www.linguee.es/</w:t>
      </w:r>
    </w:p>
    <w:p w14:paraId="1D6107AE" w14:textId="77777777" w:rsidR="00E7730E" w:rsidRPr="00320240" w:rsidRDefault="00E7730E" w:rsidP="005562D3">
      <w:pPr>
        <w:rPr>
          <w:i/>
        </w:rPr>
      </w:pPr>
    </w:p>
    <w:p w14:paraId="2E705FED" w14:textId="77777777" w:rsidR="005562D3" w:rsidRPr="00320240" w:rsidRDefault="005562D3" w:rsidP="005562D3">
      <w:pPr>
        <w:rPr>
          <w:b/>
          <w:highlight w:val="yellow"/>
        </w:rPr>
      </w:pPr>
      <w:r w:rsidRPr="00320240">
        <w:rPr>
          <w:b/>
          <w:highlight w:val="yellow"/>
        </w:rPr>
        <w:t>Keywords:</w:t>
      </w:r>
    </w:p>
    <w:p w14:paraId="281CC60A" w14:textId="77777777" w:rsidR="005562D3" w:rsidRPr="00320240" w:rsidRDefault="005562D3" w:rsidP="005562D3">
      <w:pPr>
        <w:rPr>
          <w:b/>
          <w:highlight w:val="yellow"/>
        </w:rPr>
      </w:pPr>
    </w:p>
    <w:p w14:paraId="04E3DA91" w14:textId="77777777" w:rsidR="00E7730E" w:rsidRPr="006572B3" w:rsidRDefault="00E7730E" w:rsidP="005562D3">
      <w:pPr>
        <w:rPr>
          <w:b/>
        </w:rPr>
      </w:pPr>
    </w:p>
    <w:p w14:paraId="3444A7A5" w14:textId="77777777" w:rsidR="00E7730E" w:rsidRPr="006572B3" w:rsidRDefault="00E7730E" w:rsidP="005562D3">
      <w:pPr>
        <w:rPr>
          <w:b/>
        </w:rPr>
      </w:pPr>
    </w:p>
    <w:p w14:paraId="48E03CE8" w14:textId="77777777" w:rsidR="00E7730E" w:rsidRPr="006572B3" w:rsidRDefault="00E7730E" w:rsidP="005562D3">
      <w:pPr>
        <w:rPr>
          <w:b/>
        </w:rPr>
      </w:pPr>
    </w:p>
    <w:p w14:paraId="5D8D738F" w14:textId="77777777" w:rsidR="00E7730E" w:rsidRPr="006572B3" w:rsidRDefault="00E7730E" w:rsidP="005562D3">
      <w:pPr>
        <w:rPr>
          <w:b/>
        </w:rPr>
      </w:pPr>
    </w:p>
    <w:p w14:paraId="169728A4" w14:textId="77777777" w:rsidR="00E7730E" w:rsidRPr="006572B3" w:rsidRDefault="00E7730E" w:rsidP="005562D3">
      <w:pPr>
        <w:rPr>
          <w:b/>
        </w:rPr>
      </w:pPr>
    </w:p>
    <w:p w14:paraId="3FFEE070" w14:textId="77777777" w:rsidR="00E7730E" w:rsidRPr="006572B3" w:rsidRDefault="00E7730E" w:rsidP="005562D3">
      <w:pPr>
        <w:rPr>
          <w:b/>
        </w:rPr>
      </w:pPr>
    </w:p>
    <w:p w14:paraId="2FF4FFC1" w14:textId="77777777" w:rsidR="00E7730E" w:rsidRPr="006572B3" w:rsidRDefault="00E7730E" w:rsidP="005562D3">
      <w:pPr>
        <w:rPr>
          <w:b/>
        </w:rPr>
      </w:pPr>
    </w:p>
    <w:p w14:paraId="65046B7F" w14:textId="77777777" w:rsidR="00E7730E" w:rsidRPr="006572B3" w:rsidRDefault="00E7730E" w:rsidP="005562D3">
      <w:pPr>
        <w:rPr>
          <w:b/>
        </w:rPr>
      </w:pPr>
    </w:p>
    <w:p w14:paraId="759CE5EA" w14:textId="77777777" w:rsidR="00E7730E" w:rsidRPr="006572B3" w:rsidRDefault="00E7730E" w:rsidP="005562D3">
      <w:pPr>
        <w:rPr>
          <w:b/>
        </w:rPr>
      </w:pPr>
    </w:p>
    <w:p w14:paraId="1F2D28BD" w14:textId="77777777" w:rsidR="00E7730E" w:rsidRPr="006572B3" w:rsidRDefault="00E7730E" w:rsidP="005562D3">
      <w:pPr>
        <w:rPr>
          <w:b/>
        </w:rPr>
      </w:pPr>
    </w:p>
    <w:p w14:paraId="22808F56" w14:textId="77777777" w:rsidR="00E7730E" w:rsidRPr="006572B3" w:rsidRDefault="00E7730E" w:rsidP="005562D3">
      <w:pPr>
        <w:rPr>
          <w:b/>
        </w:rPr>
      </w:pPr>
    </w:p>
    <w:p w14:paraId="3907A451" w14:textId="77777777" w:rsidR="00E7730E" w:rsidRPr="006572B3" w:rsidRDefault="00E7730E" w:rsidP="005562D3">
      <w:pPr>
        <w:rPr>
          <w:b/>
        </w:rPr>
      </w:pPr>
    </w:p>
    <w:p w14:paraId="75379B9A" w14:textId="77777777" w:rsidR="00E7730E" w:rsidRPr="006572B3" w:rsidRDefault="00E7730E" w:rsidP="005562D3">
      <w:pPr>
        <w:rPr>
          <w:b/>
        </w:rPr>
      </w:pPr>
    </w:p>
    <w:p w14:paraId="71595D86" w14:textId="77777777" w:rsidR="00E7730E" w:rsidRPr="006572B3" w:rsidRDefault="00E7730E" w:rsidP="005562D3">
      <w:pPr>
        <w:rPr>
          <w:b/>
        </w:rPr>
      </w:pPr>
    </w:p>
    <w:p w14:paraId="0C65E42E" w14:textId="77777777" w:rsidR="00E7730E" w:rsidRPr="006572B3" w:rsidRDefault="00E7730E" w:rsidP="005562D3">
      <w:pPr>
        <w:rPr>
          <w:b/>
        </w:rPr>
      </w:pPr>
    </w:p>
    <w:p w14:paraId="3BEF6DFC" w14:textId="77777777" w:rsidR="00E7730E" w:rsidRPr="006572B3" w:rsidRDefault="00E7730E" w:rsidP="005562D3">
      <w:pPr>
        <w:rPr>
          <w:b/>
        </w:rPr>
      </w:pPr>
    </w:p>
    <w:p w14:paraId="6B5B3C01" w14:textId="77777777" w:rsidR="00E7730E" w:rsidRPr="006572B3" w:rsidRDefault="00E7730E" w:rsidP="005562D3">
      <w:pPr>
        <w:rPr>
          <w:b/>
        </w:rPr>
      </w:pPr>
    </w:p>
    <w:p w14:paraId="2619DBF0" w14:textId="77777777" w:rsidR="00E7730E" w:rsidRPr="006572B3" w:rsidRDefault="00E7730E" w:rsidP="005562D3">
      <w:pPr>
        <w:rPr>
          <w:b/>
        </w:rPr>
      </w:pPr>
    </w:p>
    <w:p w14:paraId="49175D7B" w14:textId="77777777" w:rsidR="00E7730E" w:rsidRPr="006572B3" w:rsidRDefault="00E7730E" w:rsidP="005562D3">
      <w:pPr>
        <w:rPr>
          <w:b/>
        </w:rPr>
      </w:pPr>
    </w:p>
    <w:p w14:paraId="206A029D" w14:textId="77777777" w:rsidR="00320240" w:rsidRPr="006572B3" w:rsidRDefault="00320240" w:rsidP="005562D3">
      <w:pPr>
        <w:rPr>
          <w:b/>
        </w:rPr>
      </w:pPr>
    </w:p>
    <w:p w14:paraId="1DF30D17" w14:textId="77777777" w:rsidR="00320240" w:rsidRPr="006572B3" w:rsidRDefault="00320240" w:rsidP="005562D3">
      <w:pPr>
        <w:rPr>
          <w:b/>
        </w:rPr>
      </w:pPr>
    </w:p>
    <w:p w14:paraId="1049ECD9" w14:textId="77777777" w:rsidR="00320240" w:rsidRPr="006572B3" w:rsidRDefault="00320240" w:rsidP="005562D3">
      <w:pPr>
        <w:rPr>
          <w:b/>
        </w:rPr>
      </w:pPr>
    </w:p>
    <w:p w14:paraId="7F0FEADD" w14:textId="77777777" w:rsidR="00320240" w:rsidRPr="006572B3" w:rsidRDefault="00320240" w:rsidP="005562D3">
      <w:pPr>
        <w:rPr>
          <w:b/>
        </w:rPr>
      </w:pPr>
    </w:p>
    <w:p w14:paraId="20B21CAB" w14:textId="77777777" w:rsidR="00320240" w:rsidRPr="006572B3" w:rsidRDefault="00320240" w:rsidP="005562D3">
      <w:pPr>
        <w:rPr>
          <w:b/>
        </w:rPr>
      </w:pPr>
    </w:p>
    <w:p w14:paraId="6C0293AD" w14:textId="77777777" w:rsidR="00320240" w:rsidRPr="006572B3" w:rsidRDefault="00320240" w:rsidP="005562D3">
      <w:pPr>
        <w:rPr>
          <w:b/>
        </w:rPr>
      </w:pPr>
    </w:p>
    <w:p w14:paraId="39E83F98" w14:textId="77777777" w:rsidR="00320240" w:rsidRPr="006572B3" w:rsidRDefault="00320240" w:rsidP="005562D3">
      <w:pPr>
        <w:rPr>
          <w:b/>
        </w:rPr>
      </w:pPr>
    </w:p>
    <w:p w14:paraId="1DDC8BDA" w14:textId="77777777" w:rsidR="00320240" w:rsidRPr="006572B3" w:rsidRDefault="00320240" w:rsidP="005562D3">
      <w:pPr>
        <w:rPr>
          <w:b/>
        </w:rPr>
      </w:pPr>
    </w:p>
    <w:p w14:paraId="30EDF7AC" w14:textId="77777777" w:rsidR="00320240" w:rsidRPr="006572B3" w:rsidRDefault="00320240" w:rsidP="005562D3">
      <w:pPr>
        <w:rPr>
          <w:b/>
        </w:rPr>
      </w:pPr>
    </w:p>
    <w:p w14:paraId="34435448" w14:textId="77777777" w:rsidR="00320240" w:rsidRPr="006572B3" w:rsidRDefault="00320240" w:rsidP="005562D3">
      <w:pPr>
        <w:rPr>
          <w:b/>
        </w:rPr>
      </w:pPr>
    </w:p>
    <w:p w14:paraId="16051CFC" w14:textId="77777777" w:rsidR="00320240" w:rsidRPr="006572B3" w:rsidRDefault="00320240" w:rsidP="005562D3">
      <w:pPr>
        <w:rPr>
          <w:b/>
        </w:rPr>
      </w:pPr>
    </w:p>
    <w:p w14:paraId="5D35A651" w14:textId="77777777" w:rsidR="00320240" w:rsidRPr="006572B3" w:rsidRDefault="00320240" w:rsidP="005562D3">
      <w:pPr>
        <w:rPr>
          <w:b/>
        </w:rPr>
      </w:pPr>
    </w:p>
    <w:p w14:paraId="6E3A6929" w14:textId="77777777" w:rsidR="00320240" w:rsidRPr="006572B3" w:rsidRDefault="00320240" w:rsidP="005562D3">
      <w:pPr>
        <w:rPr>
          <w:b/>
        </w:rPr>
      </w:pPr>
    </w:p>
    <w:p w14:paraId="51E12DC6" w14:textId="77777777" w:rsidR="00320240" w:rsidRPr="006572B3" w:rsidRDefault="00320240" w:rsidP="005562D3">
      <w:pPr>
        <w:rPr>
          <w:b/>
        </w:rPr>
      </w:pPr>
    </w:p>
    <w:p w14:paraId="46A5E3B7" w14:textId="77777777" w:rsidR="00320240" w:rsidRPr="006572B3" w:rsidRDefault="00320240" w:rsidP="005562D3">
      <w:pPr>
        <w:rPr>
          <w:b/>
        </w:rPr>
      </w:pPr>
    </w:p>
    <w:p w14:paraId="651DB4B3" w14:textId="77777777" w:rsidR="00320240" w:rsidRPr="006572B3" w:rsidRDefault="00320240" w:rsidP="005562D3">
      <w:pPr>
        <w:rPr>
          <w:b/>
        </w:rPr>
      </w:pPr>
    </w:p>
    <w:p w14:paraId="3FAA3355" w14:textId="77777777" w:rsidR="00320240" w:rsidRPr="006572B3" w:rsidRDefault="00320240" w:rsidP="005562D3">
      <w:pPr>
        <w:rPr>
          <w:b/>
        </w:rPr>
      </w:pPr>
    </w:p>
    <w:p w14:paraId="7F802AD4" w14:textId="77777777" w:rsidR="00E7730E" w:rsidRPr="006572B3" w:rsidRDefault="00E7730E" w:rsidP="005562D3">
      <w:pPr>
        <w:rPr>
          <w:b/>
        </w:rPr>
      </w:pPr>
    </w:p>
    <w:p w14:paraId="7C38C3B8" w14:textId="28B972BD" w:rsidR="00F43FFF" w:rsidRDefault="00F43FFF" w:rsidP="005562D3">
      <w:pPr>
        <w:rPr>
          <w:b/>
          <w:sz w:val="28"/>
        </w:rPr>
      </w:pPr>
    </w:p>
    <w:p w14:paraId="6D73911A" w14:textId="77777777" w:rsidR="00F43FFF" w:rsidRPr="006572B3" w:rsidRDefault="00F43FFF" w:rsidP="005562D3">
      <w:pPr>
        <w:rPr>
          <w:b/>
          <w:sz w:val="28"/>
        </w:rPr>
      </w:pPr>
    </w:p>
    <w:p w14:paraId="2DC71D49" w14:textId="77777777" w:rsidR="00E7730E" w:rsidRPr="006572B3" w:rsidRDefault="00E7730E" w:rsidP="005562D3">
      <w:pPr>
        <w:rPr>
          <w:b/>
          <w:sz w:val="28"/>
        </w:rPr>
      </w:pPr>
    </w:p>
    <w:p w14:paraId="4ABB43A0" w14:textId="3B273733" w:rsidR="00E7730E" w:rsidRPr="00DC1E57" w:rsidRDefault="00E7730E" w:rsidP="00DC1E57">
      <w:pPr>
        <w:pStyle w:val="Prrafodelista"/>
        <w:numPr>
          <w:ilvl w:val="0"/>
          <w:numId w:val="1"/>
        </w:numPr>
        <w:jc w:val="center"/>
        <w:rPr>
          <w:b/>
        </w:rPr>
      </w:pPr>
      <w:r w:rsidRPr="00DC1E57">
        <w:rPr>
          <w:b/>
        </w:rPr>
        <w:lastRenderedPageBreak/>
        <w:t>I</w:t>
      </w:r>
      <w:r w:rsidR="00DC1E57" w:rsidRPr="00DC1E57">
        <w:rPr>
          <w:b/>
        </w:rPr>
        <w:t>ntroducción</w:t>
      </w:r>
    </w:p>
    <w:p w14:paraId="0D1E1D41" w14:textId="77777777" w:rsidR="00E7730E" w:rsidRPr="006572B3" w:rsidRDefault="00E7730E" w:rsidP="00F43FFF">
      <w:pPr>
        <w:jc w:val="both"/>
        <w:rPr>
          <w:b/>
          <w:sz w:val="28"/>
        </w:rPr>
      </w:pPr>
    </w:p>
    <w:p w14:paraId="57550F11" w14:textId="4F4EE212" w:rsidR="00E7730E" w:rsidRPr="000C5B5A" w:rsidRDefault="00320240" w:rsidP="00F43FFF">
      <w:pPr>
        <w:jc w:val="both"/>
        <w:rPr>
          <w:i/>
          <w:highlight w:val="yellow"/>
        </w:rPr>
      </w:pPr>
      <w:r w:rsidRPr="000C5B5A">
        <w:rPr>
          <w:i/>
          <w:highlight w:val="yellow"/>
        </w:rPr>
        <w:t>Este</w:t>
      </w:r>
      <w:r w:rsidR="00E7730E" w:rsidRPr="000C5B5A">
        <w:rPr>
          <w:i/>
          <w:highlight w:val="yellow"/>
        </w:rPr>
        <w:t xml:space="preserve"> apartado deberá incluir el marco teórico del que se parte para realizar el proyecto de investigación presentado. Cuáles son los principales resultados obtenidos hasta la fecha, las limitaciones de la investigación previa y cuál es el propósito de este trabajo. Esto aporta una coherencia a la línea de investigación propuesta, de forma que, a partir de las limitaciones de investigaciones previas, se presenta la propuesta de trabajo actual como forma de llenar un vacío hasta ahora existente en la investigación </w:t>
      </w:r>
      <w:r w:rsidR="00F43FFF">
        <w:rPr>
          <w:i/>
          <w:highlight w:val="yellow"/>
        </w:rPr>
        <w:t>sobre un tópico determinado</w:t>
      </w:r>
      <w:r w:rsidR="00E7730E" w:rsidRPr="000C5B5A">
        <w:rPr>
          <w:i/>
          <w:highlight w:val="yellow"/>
        </w:rPr>
        <w:t xml:space="preserve">. </w:t>
      </w:r>
      <w:r w:rsidR="0079232D">
        <w:rPr>
          <w:i/>
          <w:highlight w:val="yellow"/>
        </w:rPr>
        <w:t>Dado que se trata de una revisión teórica, se espera que los objetivos de esta modalidad de trabajo permitan avanzar en el conocimiento sobre un tópico determinado. Esto significa que las revisiones previas tienen una serie de limitaciones que pueden superarse. Estas limitaciones (ej., revisiones previas centradas solamente en un grupo específico de la población, como adolescentes) deben señalarse de forma detallada en la introducción.</w:t>
      </w:r>
    </w:p>
    <w:p w14:paraId="752FF1D0" w14:textId="77777777" w:rsidR="00E7730E" w:rsidRPr="000C5B5A" w:rsidRDefault="00E7730E" w:rsidP="00F43FFF">
      <w:pPr>
        <w:jc w:val="both"/>
        <w:rPr>
          <w:i/>
          <w:highlight w:val="yellow"/>
        </w:rPr>
      </w:pPr>
    </w:p>
    <w:p w14:paraId="4B5CB551" w14:textId="6DD0F5F2" w:rsidR="00E7730E" w:rsidRPr="000C5B5A" w:rsidRDefault="00E7730E" w:rsidP="00F43FFF">
      <w:pPr>
        <w:jc w:val="both"/>
        <w:rPr>
          <w:i/>
        </w:rPr>
      </w:pPr>
      <w:r w:rsidRPr="000C5B5A">
        <w:rPr>
          <w:i/>
          <w:highlight w:val="yellow"/>
        </w:rPr>
        <w:t xml:space="preserve">Este primer apartado del trabajo debe apoyarse en una amplia revisión bibliográfica. El alumnado utilizará sus claves personales para la consulta de las bases de datos disponibles para su </w:t>
      </w:r>
      <w:r w:rsidRPr="00734620">
        <w:rPr>
          <w:i/>
          <w:highlight w:val="yellow"/>
        </w:rPr>
        <w:t xml:space="preserve">consulta. Ver: </w:t>
      </w:r>
      <w:hyperlink r:id="rId10" w:history="1">
        <w:r w:rsidRPr="00734620">
          <w:rPr>
            <w:rStyle w:val="Hipervnculo"/>
            <w:i/>
            <w:highlight w:val="yellow"/>
          </w:rPr>
          <w:t>http://buo.uniovi.es/</w:t>
        </w:r>
      </w:hyperlink>
      <w:r w:rsidR="00734620" w:rsidRPr="00734620">
        <w:rPr>
          <w:rStyle w:val="Hipervnculo"/>
          <w:i/>
          <w:highlight w:val="yellow"/>
        </w:rPr>
        <w:t>; https://buo.uniovi.es/ebiblioteca/basesdatos</w:t>
      </w:r>
    </w:p>
    <w:p w14:paraId="3EA4CEE6" w14:textId="77777777" w:rsidR="00E7730E" w:rsidRDefault="00E7730E" w:rsidP="00F43FFF">
      <w:pPr>
        <w:jc w:val="both"/>
      </w:pPr>
    </w:p>
    <w:p w14:paraId="53A22BAA" w14:textId="77777777" w:rsidR="00E7730E" w:rsidRDefault="00E7730E" w:rsidP="005562D3"/>
    <w:p w14:paraId="0F71F7FF" w14:textId="77777777" w:rsidR="00E7730E" w:rsidRDefault="00E7730E" w:rsidP="005562D3"/>
    <w:p w14:paraId="22439FF2" w14:textId="77777777" w:rsidR="00E7730E" w:rsidRDefault="00E7730E" w:rsidP="005562D3"/>
    <w:p w14:paraId="175BC422" w14:textId="77777777" w:rsidR="00E7730E" w:rsidRDefault="00E7730E" w:rsidP="005562D3"/>
    <w:p w14:paraId="36800F30" w14:textId="77777777" w:rsidR="00E7730E" w:rsidRDefault="00E7730E" w:rsidP="005562D3"/>
    <w:p w14:paraId="69D37F2C" w14:textId="77777777" w:rsidR="00E7730E" w:rsidRDefault="00E7730E" w:rsidP="005562D3"/>
    <w:p w14:paraId="71C2B9E9" w14:textId="77777777" w:rsidR="00E7730E" w:rsidRDefault="00E7730E" w:rsidP="005562D3"/>
    <w:p w14:paraId="5663144F" w14:textId="77777777" w:rsidR="00E7730E" w:rsidRDefault="00E7730E" w:rsidP="005562D3"/>
    <w:p w14:paraId="320EED7F" w14:textId="77777777" w:rsidR="00E7730E" w:rsidRDefault="00E7730E" w:rsidP="005562D3"/>
    <w:p w14:paraId="01B9EFF7" w14:textId="77777777" w:rsidR="00E7730E" w:rsidRDefault="00E7730E" w:rsidP="005562D3"/>
    <w:p w14:paraId="55378D81" w14:textId="77777777" w:rsidR="00E7730E" w:rsidRDefault="00E7730E" w:rsidP="005562D3"/>
    <w:p w14:paraId="4F3C5F3D" w14:textId="77777777" w:rsidR="00E7730E" w:rsidRDefault="00E7730E" w:rsidP="005562D3"/>
    <w:p w14:paraId="5A1E7BAE" w14:textId="77777777" w:rsidR="00E7730E" w:rsidRDefault="00E7730E" w:rsidP="005562D3"/>
    <w:p w14:paraId="5E7B97DA" w14:textId="77777777" w:rsidR="00E7730E" w:rsidRDefault="00E7730E" w:rsidP="005562D3"/>
    <w:p w14:paraId="467D77A3" w14:textId="77777777" w:rsidR="00E7730E" w:rsidRDefault="00E7730E" w:rsidP="005562D3"/>
    <w:p w14:paraId="56638234" w14:textId="77777777" w:rsidR="00E7730E" w:rsidRDefault="00E7730E" w:rsidP="005562D3"/>
    <w:p w14:paraId="4286E480" w14:textId="77777777" w:rsidR="00E7730E" w:rsidRDefault="00E7730E" w:rsidP="005562D3"/>
    <w:p w14:paraId="4BF8D3A6" w14:textId="77777777" w:rsidR="00E7730E" w:rsidRDefault="00E7730E" w:rsidP="005562D3"/>
    <w:p w14:paraId="23DC5648" w14:textId="77777777" w:rsidR="00E7730E" w:rsidRDefault="00E7730E" w:rsidP="005562D3"/>
    <w:p w14:paraId="56E6CCDD" w14:textId="77777777" w:rsidR="00E7730E" w:rsidRDefault="00E7730E" w:rsidP="005562D3"/>
    <w:p w14:paraId="6F4E29C7" w14:textId="77777777" w:rsidR="00E7730E" w:rsidRDefault="00E7730E" w:rsidP="005562D3"/>
    <w:p w14:paraId="24A59BEC" w14:textId="77777777" w:rsidR="00E7730E" w:rsidRDefault="00E7730E" w:rsidP="005562D3"/>
    <w:p w14:paraId="005B847B" w14:textId="77777777" w:rsidR="00E7730E" w:rsidRDefault="00E7730E" w:rsidP="005562D3"/>
    <w:p w14:paraId="51F60AB2" w14:textId="77777777" w:rsidR="00E7730E" w:rsidRDefault="00E7730E" w:rsidP="005562D3"/>
    <w:p w14:paraId="6705285A" w14:textId="77777777" w:rsidR="00E7730E" w:rsidRDefault="00E7730E" w:rsidP="005562D3"/>
    <w:p w14:paraId="4BE9FD2E" w14:textId="77777777" w:rsidR="00E7730E" w:rsidRDefault="00E7730E" w:rsidP="005562D3"/>
    <w:p w14:paraId="6AA2AA8B" w14:textId="77777777" w:rsidR="00E7730E" w:rsidRDefault="00E7730E" w:rsidP="005562D3"/>
    <w:p w14:paraId="7D7598B8" w14:textId="77777777" w:rsidR="00E7730E" w:rsidRDefault="00E7730E" w:rsidP="005562D3"/>
    <w:p w14:paraId="25AA06AA" w14:textId="77777777" w:rsidR="00E7730E" w:rsidRDefault="00E7730E" w:rsidP="005562D3"/>
    <w:p w14:paraId="06CE637B" w14:textId="77777777" w:rsidR="000C5B5A" w:rsidRDefault="000C5B5A" w:rsidP="005562D3"/>
    <w:p w14:paraId="36CB103E" w14:textId="77FCA67B" w:rsidR="00E7730E" w:rsidRPr="00DC1E57" w:rsidRDefault="00E7730E" w:rsidP="00DC1E57">
      <w:pPr>
        <w:pStyle w:val="Prrafodelista"/>
        <w:numPr>
          <w:ilvl w:val="0"/>
          <w:numId w:val="1"/>
        </w:numPr>
        <w:jc w:val="center"/>
        <w:rPr>
          <w:b/>
        </w:rPr>
      </w:pPr>
      <w:r w:rsidRPr="00DC1E57">
        <w:rPr>
          <w:b/>
        </w:rPr>
        <w:lastRenderedPageBreak/>
        <w:t>M</w:t>
      </w:r>
      <w:r w:rsidR="00DC1E57" w:rsidRPr="00DC1E57">
        <w:rPr>
          <w:b/>
        </w:rPr>
        <w:t>étodo</w:t>
      </w:r>
    </w:p>
    <w:p w14:paraId="273AFAF5" w14:textId="77777777" w:rsidR="00E7730E" w:rsidRDefault="00E7730E" w:rsidP="005562D3">
      <w:pPr>
        <w:rPr>
          <w:b/>
          <w:sz w:val="28"/>
          <w:szCs w:val="28"/>
        </w:rPr>
      </w:pPr>
    </w:p>
    <w:p w14:paraId="1CBA5A14" w14:textId="095ECBD7" w:rsidR="00E7730E" w:rsidRPr="00734620" w:rsidRDefault="00E7730E" w:rsidP="00734620">
      <w:pPr>
        <w:jc w:val="both"/>
        <w:rPr>
          <w:i/>
        </w:rPr>
      </w:pPr>
      <w:r w:rsidRPr="00734620">
        <w:rPr>
          <w:i/>
          <w:highlight w:val="yellow"/>
        </w:rPr>
        <w:t>Este apartado incluye la descripción del procedimiento llevado a cabo para resolver el problema formulado. El estudiante debe cumplimentar la información relativa a los siguientes aspectos.</w:t>
      </w:r>
      <w:r w:rsidR="00734620" w:rsidRPr="00734620">
        <w:rPr>
          <w:i/>
          <w:highlight w:val="yellow"/>
        </w:rPr>
        <w:t xml:space="preserve"> No existe una estructura correcta o incorrecta, sin embargo, esta que se propone puede ser adecuada. El estudiante deberá adaptar los apartados al contenido/tipo de trabajo realizado.</w:t>
      </w:r>
    </w:p>
    <w:p w14:paraId="341E7946" w14:textId="77777777" w:rsidR="00E7730E" w:rsidRDefault="00E7730E" w:rsidP="005562D3"/>
    <w:p w14:paraId="101F3B43" w14:textId="55A04AEF" w:rsidR="00E7730E" w:rsidRPr="00DC1E57" w:rsidRDefault="00DC1E57" w:rsidP="00DC1E57">
      <w:pPr>
        <w:pStyle w:val="Prrafodelista"/>
        <w:numPr>
          <w:ilvl w:val="1"/>
          <w:numId w:val="1"/>
        </w:numPr>
        <w:ind w:left="284"/>
        <w:rPr>
          <w:b/>
        </w:rPr>
      </w:pPr>
      <w:r>
        <w:rPr>
          <w:b/>
        </w:rPr>
        <w:t xml:space="preserve"> </w:t>
      </w:r>
      <w:r w:rsidR="00E7730E" w:rsidRPr="00DC1E57">
        <w:rPr>
          <w:b/>
        </w:rPr>
        <w:t>P</w:t>
      </w:r>
      <w:r w:rsidR="0079232D" w:rsidRPr="00DC1E57">
        <w:rPr>
          <w:b/>
        </w:rPr>
        <w:t xml:space="preserve">rocedimiento y criterios de inclusión </w:t>
      </w:r>
    </w:p>
    <w:p w14:paraId="19314219" w14:textId="77777777" w:rsidR="00E7730E" w:rsidRDefault="00E7730E" w:rsidP="005562D3"/>
    <w:p w14:paraId="11C17ADF" w14:textId="22EA692F" w:rsidR="00E7730E" w:rsidRPr="000C5B5A" w:rsidRDefault="00E7730E" w:rsidP="005562D3">
      <w:pPr>
        <w:rPr>
          <w:i/>
        </w:rPr>
      </w:pPr>
      <w:r w:rsidRPr="00BB0745">
        <w:rPr>
          <w:i/>
          <w:highlight w:val="yellow"/>
        </w:rPr>
        <w:t>Se describirá</w:t>
      </w:r>
      <w:r w:rsidR="0079232D" w:rsidRPr="00BB0745">
        <w:rPr>
          <w:i/>
          <w:highlight w:val="yellow"/>
        </w:rPr>
        <w:t xml:space="preserve"> de forma precisa la fuente/s consultadas, como, por ejemplo, las bases de datos electrónicas, los filtros (si fue preciso) empleados (p.ej., año, </w:t>
      </w:r>
      <w:r w:rsidR="00BB0745" w:rsidRPr="00BB0745">
        <w:rPr>
          <w:i/>
          <w:highlight w:val="yellow"/>
        </w:rPr>
        <w:t>idioma) y la fecha de realización de la búsqueda bibliográfica. Seguidamente, se describirán los criterios de inclusión y exclusión de los estudios a aplicar en la evaluación de la elegibilidad de los estudios identificados en las bases de datos electrónicas.</w:t>
      </w:r>
    </w:p>
    <w:p w14:paraId="469382EB" w14:textId="77777777" w:rsidR="00E7730E" w:rsidRDefault="00E7730E" w:rsidP="005562D3"/>
    <w:p w14:paraId="24125D45" w14:textId="02A37582" w:rsidR="00E7730E" w:rsidRPr="00DC1E57" w:rsidRDefault="00DC1E57" w:rsidP="00DC1E57">
      <w:pPr>
        <w:pStyle w:val="Prrafodelista"/>
        <w:numPr>
          <w:ilvl w:val="1"/>
          <w:numId w:val="1"/>
        </w:numPr>
        <w:ind w:left="284"/>
        <w:rPr>
          <w:b/>
        </w:rPr>
      </w:pPr>
      <w:r>
        <w:rPr>
          <w:b/>
        </w:rPr>
        <w:t xml:space="preserve"> </w:t>
      </w:r>
      <w:r w:rsidR="00BB0745" w:rsidRPr="00DC1E57">
        <w:rPr>
          <w:b/>
        </w:rPr>
        <w:t>Variables de resultado</w:t>
      </w:r>
    </w:p>
    <w:p w14:paraId="6F90E91E" w14:textId="77777777" w:rsidR="00320240" w:rsidRDefault="00320240" w:rsidP="005562D3"/>
    <w:p w14:paraId="254C27ED" w14:textId="237D3B9B" w:rsidR="00E7730E" w:rsidRPr="00BB0745" w:rsidRDefault="00BB0745" w:rsidP="005562D3">
      <w:pPr>
        <w:rPr>
          <w:i/>
          <w:highlight w:val="yellow"/>
        </w:rPr>
      </w:pPr>
      <w:r w:rsidRPr="00BB0745">
        <w:rPr>
          <w:i/>
          <w:highlight w:val="yellow"/>
        </w:rPr>
        <w:t xml:space="preserve">Es muy recomendable describir de forma operativizada las variables dependientes del estudio. Ej: </w:t>
      </w:r>
    </w:p>
    <w:p w14:paraId="16647C7B" w14:textId="280845FD" w:rsidR="00BB0745" w:rsidRPr="00BB0745" w:rsidRDefault="00BB0745" w:rsidP="00BB0745">
      <w:pPr>
        <w:jc w:val="both"/>
        <w:rPr>
          <w:i/>
          <w:highlight w:val="yellow"/>
        </w:rPr>
      </w:pPr>
    </w:p>
    <w:p w14:paraId="0763994D" w14:textId="77777777" w:rsidR="00BB0745" w:rsidRPr="00BB0745" w:rsidRDefault="00BB0745" w:rsidP="00BB0745">
      <w:pPr>
        <w:ind w:firstLine="420"/>
        <w:jc w:val="both"/>
        <w:rPr>
          <w:i/>
          <w:iCs/>
          <w:highlight w:val="yellow"/>
        </w:rPr>
      </w:pPr>
      <w:r w:rsidRPr="00BB0745">
        <w:rPr>
          <w:i/>
          <w:iCs/>
          <w:highlight w:val="yellow"/>
        </w:rPr>
        <w:t>Se definieron dos variables de resultados: 1) Características de los programas y de los participantes incluidos en los programas evaluados y 2) Análisis del proceso de la evaluación y de los resultados de los programas de prevención.</w:t>
      </w:r>
    </w:p>
    <w:p w14:paraId="12FCCAE2" w14:textId="0C989333" w:rsidR="00BB0745" w:rsidRPr="00BB0745" w:rsidRDefault="00BB0745" w:rsidP="00BB0745">
      <w:pPr>
        <w:ind w:firstLine="420"/>
        <w:jc w:val="both"/>
        <w:rPr>
          <w:i/>
          <w:iCs/>
          <w:highlight w:val="yellow"/>
        </w:rPr>
      </w:pPr>
      <w:r w:rsidRPr="00BB0745">
        <w:rPr>
          <w:i/>
          <w:iCs/>
          <w:highlight w:val="yellow"/>
        </w:rPr>
        <w:t>Para describir las características de los programas se tuvo en cuenta las características de los programas de prevención. En concreto, se consideró el tipo de programa preventivo (universal, selectivo</w:t>
      </w:r>
      <w:r w:rsidR="00DC1E57">
        <w:rPr>
          <w:i/>
          <w:iCs/>
          <w:highlight w:val="yellow"/>
        </w:rPr>
        <w:t>, indicado</w:t>
      </w:r>
      <w:r w:rsidRPr="00BB0745">
        <w:rPr>
          <w:i/>
          <w:iCs/>
          <w:highlight w:val="yellow"/>
        </w:rPr>
        <w:t xml:space="preserve">), problema que previene, población a la que va dirigida, </w:t>
      </w:r>
      <w:r w:rsidR="00F50DA6">
        <w:rPr>
          <w:i/>
          <w:iCs/>
          <w:highlight w:val="yellow"/>
        </w:rPr>
        <w:t>droga  a la que va dirigido</w:t>
      </w:r>
      <w:r w:rsidRPr="00BB0745">
        <w:rPr>
          <w:i/>
          <w:iCs/>
          <w:highlight w:val="yellow"/>
        </w:rPr>
        <w:t xml:space="preserve">, contexto de aplicación, teoría en la que se basa, análisis de necesidades, quién realiza la intervención, número de participantes y sexo de estos. También se analizó el contenido de los programas teniendo en cuenta las técnicas utilizadas. </w:t>
      </w:r>
    </w:p>
    <w:p w14:paraId="07000484" w14:textId="0F922AE7" w:rsidR="00BB0745" w:rsidRPr="00BB0745" w:rsidRDefault="00BB0745" w:rsidP="00BB0745">
      <w:pPr>
        <w:ind w:firstLine="420"/>
        <w:jc w:val="both"/>
        <w:rPr>
          <w:i/>
          <w:iCs/>
        </w:rPr>
      </w:pPr>
      <w:r w:rsidRPr="00BB0745">
        <w:rPr>
          <w:i/>
          <w:iCs/>
          <w:highlight w:val="yellow"/>
        </w:rPr>
        <w:t xml:space="preserve">El estudio de los resultados del programa se realizó considerando dos tipos distintos de evaluación: de proceso y de resultados. La evaluación del proceso se divide en dos: por una parte, busca conocer la fidelidad </w:t>
      </w:r>
      <w:r w:rsidR="00F50DA6">
        <w:rPr>
          <w:i/>
          <w:iCs/>
          <w:highlight w:val="yellow"/>
        </w:rPr>
        <w:t xml:space="preserve">de la aplicación del programa de prevención al </w:t>
      </w:r>
      <w:r w:rsidRPr="00BB0745">
        <w:rPr>
          <w:i/>
          <w:iCs/>
          <w:highlight w:val="yellow"/>
        </w:rPr>
        <w:t>original y, por otra, se examina la aceptación del programa (por parte de los implementadores y de los participantes del programa). Este tipo de evaluación engloba la factibilidad de su implementación en el contexto donde se ha implementado una determinada práctica preventiva. Además, se examinó el diseño utilizado para realizar la evaluación de resultados y el agente encargado de dicha tarea (implementadores o investigadores). Se tuvo en cuenta si se ha realizado una monitorización durante la implementación del programa, así como un seguimiento tras su finalización.</w:t>
      </w:r>
      <w:r w:rsidRPr="00BB0745">
        <w:rPr>
          <w:i/>
          <w:iCs/>
        </w:rPr>
        <w:t xml:space="preserve"> </w:t>
      </w:r>
    </w:p>
    <w:p w14:paraId="6071C370" w14:textId="77777777" w:rsidR="00BB0745" w:rsidRDefault="00BB0745" w:rsidP="005562D3">
      <w:pPr>
        <w:rPr>
          <w:i/>
        </w:rPr>
      </w:pPr>
    </w:p>
    <w:p w14:paraId="49364FD3" w14:textId="74EFB49A" w:rsidR="00E7730E" w:rsidRPr="00BB0745" w:rsidRDefault="00E7730E" w:rsidP="00BB0745">
      <w:pPr>
        <w:jc w:val="both"/>
        <w:rPr>
          <w:i/>
        </w:rPr>
      </w:pPr>
    </w:p>
    <w:p w14:paraId="43A11CE1" w14:textId="77777777" w:rsidR="00E7730E" w:rsidRDefault="00E7730E" w:rsidP="005562D3"/>
    <w:p w14:paraId="16DDCBAB" w14:textId="77777777" w:rsidR="00E7730E" w:rsidRDefault="00E7730E" w:rsidP="005562D3"/>
    <w:p w14:paraId="1D72C800" w14:textId="39E6741E" w:rsidR="00E7730E" w:rsidRDefault="00E7730E" w:rsidP="005562D3"/>
    <w:p w14:paraId="590184AE" w14:textId="77777777" w:rsidR="006D0610" w:rsidRDefault="006D0610" w:rsidP="005562D3"/>
    <w:p w14:paraId="576F6AC3" w14:textId="77777777" w:rsidR="00E7730E" w:rsidRDefault="00E7730E" w:rsidP="005562D3"/>
    <w:p w14:paraId="685F8E9C" w14:textId="77777777" w:rsidR="00E7730E" w:rsidRDefault="00E7730E" w:rsidP="005562D3"/>
    <w:p w14:paraId="32F9E133" w14:textId="18A19E30" w:rsidR="00E7730E" w:rsidRPr="00F50DA6" w:rsidRDefault="00F50DA6" w:rsidP="00F50DA6">
      <w:pPr>
        <w:pStyle w:val="Prrafodelista"/>
        <w:numPr>
          <w:ilvl w:val="0"/>
          <w:numId w:val="1"/>
        </w:numPr>
        <w:jc w:val="center"/>
        <w:rPr>
          <w:b/>
          <w:bCs/>
        </w:rPr>
      </w:pPr>
      <w:r w:rsidRPr="00F50DA6">
        <w:rPr>
          <w:b/>
          <w:bCs/>
        </w:rPr>
        <w:t>Resultados</w:t>
      </w:r>
    </w:p>
    <w:p w14:paraId="7AE0DE64" w14:textId="1FC0A202" w:rsidR="00456E0E" w:rsidRDefault="00456E0E" w:rsidP="005562D3">
      <w:pPr>
        <w:rPr>
          <w:b/>
          <w:bCs/>
          <w:sz w:val="28"/>
          <w:szCs w:val="28"/>
        </w:rPr>
      </w:pPr>
    </w:p>
    <w:p w14:paraId="5C0C7BC2" w14:textId="3C41DEAE" w:rsidR="00456E0E" w:rsidRDefault="00456E0E" w:rsidP="00456E0E">
      <w:pPr>
        <w:jc w:val="both"/>
        <w:rPr>
          <w:i/>
        </w:rPr>
      </w:pPr>
      <w:r w:rsidRPr="00456E0E">
        <w:rPr>
          <w:i/>
          <w:highlight w:val="yellow"/>
        </w:rPr>
        <w:t xml:space="preserve">Este apartado incluye la presentación de los principales resultados del estudio. Se recomienda la utilización de distintos subapartados que permitan presentar de forma ordenada los resultados del trabajo. También deberán </w:t>
      </w:r>
      <w:r w:rsidRPr="00DB0A89">
        <w:rPr>
          <w:i/>
          <w:highlight w:val="yellow"/>
        </w:rPr>
        <w:t xml:space="preserve">aportarse tablas siempre y cuando ello facilite la lectura e interpretación de los resultados. </w:t>
      </w:r>
    </w:p>
    <w:p w14:paraId="460888C9" w14:textId="50745D1D" w:rsidR="006D0610" w:rsidRDefault="006D0610" w:rsidP="00456E0E">
      <w:pPr>
        <w:jc w:val="both"/>
        <w:rPr>
          <w:i/>
        </w:rPr>
      </w:pPr>
    </w:p>
    <w:p w14:paraId="1B24F010" w14:textId="3366596D" w:rsidR="006D0610" w:rsidRPr="00734620" w:rsidRDefault="006D0610" w:rsidP="00456E0E">
      <w:pPr>
        <w:jc w:val="both"/>
        <w:rPr>
          <w:i/>
        </w:rPr>
      </w:pPr>
      <w:r w:rsidRPr="006D0610">
        <w:rPr>
          <w:i/>
          <w:highlight w:val="yellow"/>
        </w:rPr>
        <w:t xml:space="preserve">Aunque no existe un número definido de tablas que se pueda considerar el óptimo, es recomendable utilizar una combinación </w:t>
      </w:r>
      <w:r w:rsidR="00F50DA6">
        <w:rPr>
          <w:i/>
          <w:highlight w:val="yellow"/>
        </w:rPr>
        <w:t>de texto y tabla, procurando emplear</w:t>
      </w:r>
      <w:r w:rsidRPr="006D0610">
        <w:rPr>
          <w:i/>
          <w:highlight w:val="yellow"/>
        </w:rPr>
        <w:t xml:space="preserve"> el menor número de tablas posibles</w:t>
      </w:r>
      <w:r w:rsidR="00F50DA6">
        <w:rPr>
          <w:i/>
          <w:highlight w:val="yellow"/>
        </w:rPr>
        <w:t xml:space="preserve"> y caer en la repetición (duplicación) de resultados</w:t>
      </w:r>
      <w:r w:rsidRPr="006D0610">
        <w:rPr>
          <w:i/>
          <w:highlight w:val="yellow"/>
        </w:rPr>
        <w:t xml:space="preserve">. Como orientación, el </w:t>
      </w:r>
      <w:r w:rsidR="00F50DA6">
        <w:rPr>
          <w:i/>
          <w:highlight w:val="yellow"/>
        </w:rPr>
        <w:t>alumno/a</w:t>
      </w:r>
      <w:r w:rsidRPr="006D0610">
        <w:rPr>
          <w:i/>
          <w:highlight w:val="yellow"/>
        </w:rPr>
        <w:t xml:space="preserve"> podrá util</w:t>
      </w:r>
      <w:r w:rsidR="00F50DA6">
        <w:rPr>
          <w:i/>
          <w:highlight w:val="yellow"/>
        </w:rPr>
        <w:t>izar 1 ó</w:t>
      </w:r>
      <w:r w:rsidRPr="006D0610">
        <w:rPr>
          <w:i/>
          <w:highlight w:val="yellow"/>
        </w:rPr>
        <w:t xml:space="preserve"> 2 tablas con el objetivo de presentar las características de los participantes incluidos en los estudios de su revisión. Si se tratase de una revisión teórica de los programas de prevención y tratamiento, podrían incluirse al menos dos tablas como las que se proporcionan a continuación.</w:t>
      </w:r>
      <w:r>
        <w:rPr>
          <w:i/>
        </w:rPr>
        <w:t xml:space="preserve"> </w:t>
      </w:r>
    </w:p>
    <w:p w14:paraId="3C13EDFC" w14:textId="639DAC6B" w:rsidR="00456E0E" w:rsidRDefault="00456E0E" w:rsidP="005562D3">
      <w:pPr>
        <w:rPr>
          <w:b/>
          <w:bCs/>
          <w:sz w:val="28"/>
          <w:szCs w:val="28"/>
        </w:rPr>
      </w:pPr>
    </w:p>
    <w:p w14:paraId="32EC76D7" w14:textId="3497D426" w:rsidR="00456E0E" w:rsidRPr="006D0610" w:rsidRDefault="00456E0E" w:rsidP="005562D3">
      <w:pPr>
        <w:rPr>
          <w:i/>
          <w:iCs/>
          <w:sz w:val="28"/>
          <w:szCs w:val="28"/>
        </w:rPr>
      </w:pPr>
    </w:p>
    <w:p w14:paraId="00BAEFCA" w14:textId="28F6EE99" w:rsidR="00456E0E" w:rsidRDefault="00456E0E" w:rsidP="005562D3">
      <w:pPr>
        <w:rPr>
          <w:b/>
          <w:bCs/>
          <w:sz w:val="28"/>
          <w:szCs w:val="28"/>
        </w:rPr>
      </w:pPr>
    </w:p>
    <w:tbl>
      <w:tblPr>
        <w:tblStyle w:val="Tablaconcuadrcula"/>
        <w:tblW w:w="9465" w:type="dxa"/>
        <w:tblInd w:w="-477" w:type="dxa"/>
        <w:tblLook w:val="04A0" w:firstRow="1" w:lastRow="0" w:firstColumn="1" w:lastColumn="0" w:noHBand="0" w:noVBand="1"/>
      </w:tblPr>
      <w:tblGrid>
        <w:gridCol w:w="1243"/>
        <w:gridCol w:w="1350"/>
        <w:gridCol w:w="1216"/>
        <w:gridCol w:w="1230"/>
        <w:gridCol w:w="1257"/>
        <w:gridCol w:w="1203"/>
        <w:gridCol w:w="1176"/>
        <w:gridCol w:w="790"/>
      </w:tblGrid>
      <w:tr w:rsidR="006D0610" w:rsidRPr="006332A3" w14:paraId="6D7678DD" w14:textId="77777777" w:rsidTr="00D801F7">
        <w:trPr>
          <w:trHeight w:val="801"/>
        </w:trPr>
        <w:tc>
          <w:tcPr>
            <w:tcW w:w="9465" w:type="dxa"/>
            <w:gridSpan w:val="8"/>
            <w:tcBorders>
              <w:top w:val="nil"/>
              <w:left w:val="nil"/>
              <w:right w:val="nil"/>
            </w:tcBorders>
          </w:tcPr>
          <w:p w14:paraId="0270E895" w14:textId="77777777" w:rsidR="006D0610" w:rsidRPr="006332A3" w:rsidRDefault="006D0610" w:rsidP="001C68E1">
            <w:pPr>
              <w:jc w:val="center"/>
              <w:rPr>
                <w:b/>
                <w:bCs/>
                <w:iCs/>
              </w:rPr>
            </w:pPr>
            <w:r w:rsidRPr="006332A3">
              <w:rPr>
                <w:b/>
                <w:bCs/>
              </w:rPr>
              <w:t>Tabla 1.</w:t>
            </w:r>
            <w:r w:rsidRPr="006332A3">
              <w:rPr>
                <w:iCs/>
              </w:rPr>
              <w:t xml:space="preserve"> </w:t>
            </w:r>
          </w:p>
          <w:p w14:paraId="40973FA5" w14:textId="77777777" w:rsidR="006D0610" w:rsidRPr="006332A3" w:rsidRDefault="006D0610" w:rsidP="001C68E1">
            <w:pPr>
              <w:rPr>
                <w:b/>
                <w:bCs/>
              </w:rPr>
            </w:pPr>
          </w:p>
          <w:p w14:paraId="05717A88" w14:textId="77777777" w:rsidR="006D0610" w:rsidRPr="006332A3" w:rsidRDefault="006D0610" w:rsidP="001C68E1">
            <w:pPr>
              <w:rPr>
                <w:i/>
                <w:iCs/>
              </w:rPr>
            </w:pPr>
            <w:r w:rsidRPr="006332A3">
              <w:rPr>
                <w:i/>
                <w:iCs/>
              </w:rPr>
              <w:t>Características de los programas de prevención</w:t>
            </w:r>
            <w:r>
              <w:rPr>
                <w:i/>
                <w:iCs/>
              </w:rPr>
              <w:t xml:space="preserve"> del uso de cannabis</w:t>
            </w:r>
            <w:r w:rsidRPr="006332A3">
              <w:rPr>
                <w:i/>
                <w:iCs/>
              </w:rPr>
              <w:t xml:space="preserve"> (n=16)</w:t>
            </w:r>
          </w:p>
        </w:tc>
      </w:tr>
      <w:tr w:rsidR="006D0610" w:rsidRPr="006332A3" w14:paraId="11C03BDE" w14:textId="77777777" w:rsidTr="00D801F7">
        <w:trPr>
          <w:trHeight w:val="502"/>
        </w:trPr>
        <w:tc>
          <w:tcPr>
            <w:tcW w:w="1243" w:type="dxa"/>
          </w:tcPr>
          <w:p w14:paraId="75079EBB" w14:textId="77777777" w:rsidR="006D0610" w:rsidRPr="006332A3" w:rsidRDefault="006D0610" w:rsidP="001C68E1">
            <w:pPr>
              <w:rPr>
                <w:b/>
                <w:bCs/>
              </w:rPr>
            </w:pPr>
            <w:r w:rsidRPr="006332A3">
              <w:rPr>
                <w:b/>
                <w:bCs/>
              </w:rPr>
              <w:t>Nombre del programa</w:t>
            </w:r>
          </w:p>
        </w:tc>
        <w:tc>
          <w:tcPr>
            <w:tcW w:w="1350" w:type="dxa"/>
          </w:tcPr>
          <w:p w14:paraId="4061743A" w14:textId="77777777" w:rsidR="006D0610" w:rsidRPr="006332A3" w:rsidRDefault="006D0610" w:rsidP="001C68E1">
            <w:pPr>
              <w:rPr>
                <w:b/>
                <w:bCs/>
              </w:rPr>
            </w:pPr>
            <w:r w:rsidRPr="006332A3">
              <w:rPr>
                <w:b/>
                <w:bCs/>
              </w:rPr>
              <w:t>Tipo de prevención</w:t>
            </w:r>
          </w:p>
        </w:tc>
        <w:tc>
          <w:tcPr>
            <w:tcW w:w="1216" w:type="dxa"/>
          </w:tcPr>
          <w:p w14:paraId="75B4BE7E" w14:textId="77777777" w:rsidR="006D0610" w:rsidRPr="006332A3" w:rsidRDefault="006D0610" w:rsidP="001C68E1">
            <w:pPr>
              <w:rPr>
                <w:b/>
                <w:bCs/>
              </w:rPr>
            </w:pPr>
            <w:r w:rsidRPr="006332A3">
              <w:rPr>
                <w:b/>
                <w:bCs/>
              </w:rPr>
              <w:t>Problema que previene</w:t>
            </w:r>
          </w:p>
        </w:tc>
        <w:tc>
          <w:tcPr>
            <w:tcW w:w="1230" w:type="dxa"/>
          </w:tcPr>
          <w:p w14:paraId="31FCD76B" w14:textId="77777777" w:rsidR="006D0610" w:rsidRPr="006332A3" w:rsidRDefault="006D0610" w:rsidP="001C68E1">
            <w:pPr>
              <w:rPr>
                <w:b/>
                <w:bCs/>
              </w:rPr>
            </w:pPr>
            <w:r w:rsidRPr="006332A3">
              <w:rPr>
                <w:b/>
                <w:bCs/>
              </w:rPr>
              <w:t>Población</w:t>
            </w:r>
          </w:p>
        </w:tc>
        <w:tc>
          <w:tcPr>
            <w:tcW w:w="1257" w:type="dxa"/>
          </w:tcPr>
          <w:p w14:paraId="4BE0F039" w14:textId="77777777" w:rsidR="006D0610" w:rsidRPr="006332A3" w:rsidRDefault="006D0610" w:rsidP="001C68E1">
            <w:pPr>
              <w:rPr>
                <w:b/>
                <w:bCs/>
              </w:rPr>
            </w:pPr>
            <w:r w:rsidRPr="006332A3">
              <w:rPr>
                <w:b/>
                <w:bCs/>
              </w:rPr>
              <w:t>Contexto de aplicación</w:t>
            </w:r>
          </w:p>
        </w:tc>
        <w:tc>
          <w:tcPr>
            <w:tcW w:w="1203" w:type="dxa"/>
          </w:tcPr>
          <w:p w14:paraId="0F6C9812" w14:textId="77777777" w:rsidR="006D0610" w:rsidRPr="006332A3" w:rsidRDefault="006D0610" w:rsidP="001C68E1">
            <w:pPr>
              <w:rPr>
                <w:b/>
                <w:bCs/>
              </w:rPr>
            </w:pPr>
            <w:r w:rsidRPr="006332A3">
              <w:rPr>
                <w:b/>
                <w:bCs/>
              </w:rPr>
              <w:t>Sustancia</w:t>
            </w:r>
          </w:p>
        </w:tc>
        <w:tc>
          <w:tcPr>
            <w:tcW w:w="1176" w:type="dxa"/>
          </w:tcPr>
          <w:p w14:paraId="5412AA74" w14:textId="77777777" w:rsidR="006D0610" w:rsidRPr="006332A3" w:rsidRDefault="006D0610" w:rsidP="001C68E1">
            <w:pPr>
              <w:rPr>
                <w:b/>
                <w:bCs/>
              </w:rPr>
            </w:pPr>
            <w:r w:rsidRPr="006332A3">
              <w:rPr>
                <w:b/>
                <w:bCs/>
              </w:rPr>
              <w:t xml:space="preserve">Duración </w:t>
            </w:r>
          </w:p>
        </w:tc>
        <w:tc>
          <w:tcPr>
            <w:tcW w:w="790" w:type="dxa"/>
          </w:tcPr>
          <w:p w14:paraId="6B21FBA8" w14:textId="77777777" w:rsidR="006D0610" w:rsidRPr="006332A3" w:rsidRDefault="006D0610" w:rsidP="001C68E1">
            <w:pPr>
              <w:rPr>
                <w:b/>
                <w:bCs/>
              </w:rPr>
            </w:pPr>
            <w:r w:rsidRPr="006332A3">
              <w:rPr>
                <w:b/>
                <w:bCs/>
              </w:rPr>
              <w:t>Coste</w:t>
            </w:r>
          </w:p>
        </w:tc>
      </w:tr>
    </w:tbl>
    <w:p w14:paraId="242C2A0E" w14:textId="4D5626D7" w:rsidR="00606899" w:rsidRDefault="00606899" w:rsidP="005562D3">
      <w:pPr>
        <w:rPr>
          <w:b/>
          <w:bCs/>
          <w:sz w:val="28"/>
          <w:szCs w:val="28"/>
        </w:rPr>
      </w:pPr>
    </w:p>
    <w:p w14:paraId="7D1CD214" w14:textId="55B45083" w:rsidR="00606899" w:rsidRDefault="00606899" w:rsidP="005562D3">
      <w:pPr>
        <w:rPr>
          <w:b/>
          <w:bCs/>
          <w:sz w:val="28"/>
          <w:szCs w:val="28"/>
        </w:rPr>
      </w:pPr>
    </w:p>
    <w:p w14:paraId="01818630" w14:textId="610595AF" w:rsidR="00606899" w:rsidRDefault="00606899" w:rsidP="005562D3">
      <w:pPr>
        <w:rPr>
          <w:b/>
          <w:bCs/>
          <w:sz w:val="28"/>
          <w:szCs w:val="28"/>
        </w:rPr>
      </w:pPr>
    </w:p>
    <w:p w14:paraId="2E4C47E6" w14:textId="3F6F0205" w:rsidR="00606899" w:rsidRDefault="00606899" w:rsidP="005562D3">
      <w:pPr>
        <w:rPr>
          <w:b/>
          <w:bCs/>
          <w:sz w:val="28"/>
          <w:szCs w:val="28"/>
        </w:rPr>
      </w:pPr>
    </w:p>
    <w:p w14:paraId="20AD4DE3" w14:textId="3391CFAA" w:rsidR="00606899" w:rsidRDefault="00606899" w:rsidP="005562D3">
      <w:pPr>
        <w:rPr>
          <w:b/>
          <w:bCs/>
          <w:sz w:val="28"/>
          <w:szCs w:val="28"/>
        </w:rPr>
      </w:pPr>
    </w:p>
    <w:p w14:paraId="1CA0FEE5" w14:textId="261EE5D3" w:rsidR="00D801F7" w:rsidRPr="006332A3" w:rsidRDefault="00D801F7" w:rsidP="00D801F7">
      <w:pPr>
        <w:jc w:val="center"/>
        <w:rPr>
          <w:b/>
          <w:bCs/>
        </w:rPr>
      </w:pPr>
      <w:r w:rsidRPr="006332A3">
        <w:rPr>
          <w:b/>
          <w:bCs/>
        </w:rPr>
        <w:t xml:space="preserve">Tabla </w:t>
      </w:r>
      <w:r>
        <w:rPr>
          <w:b/>
          <w:bCs/>
        </w:rPr>
        <w:t>2.</w:t>
      </w:r>
    </w:p>
    <w:p w14:paraId="7BD86A32" w14:textId="675F5B13" w:rsidR="00606899" w:rsidRDefault="00D801F7" w:rsidP="00D801F7">
      <w:pPr>
        <w:rPr>
          <w:b/>
          <w:bCs/>
          <w:sz w:val="28"/>
          <w:szCs w:val="28"/>
        </w:rPr>
      </w:pPr>
      <w:r>
        <w:rPr>
          <w:i/>
          <w:iCs/>
        </w:rPr>
        <w:t xml:space="preserve">Análisis de la efectividad de los programas de prevención </w:t>
      </w:r>
      <w:r w:rsidRPr="000E5F8C">
        <w:rPr>
          <w:i/>
          <w:iCs/>
        </w:rPr>
        <w:t>del uso de cannabis (n=16)</w:t>
      </w:r>
    </w:p>
    <w:p w14:paraId="700951A6" w14:textId="308E2F50" w:rsidR="00606899" w:rsidRDefault="00606899" w:rsidP="005562D3">
      <w:pPr>
        <w:rPr>
          <w:b/>
          <w:bCs/>
          <w:sz w:val="28"/>
          <w:szCs w:val="28"/>
        </w:rPr>
      </w:pPr>
    </w:p>
    <w:tbl>
      <w:tblPr>
        <w:tblStyle w:val="Tablaconcuadrcula"/>
        <w:tblW w:w="0" w:type="auto"/>
        <w:tblLook w:val="04A0" w:firstRow="1" w:lastRow="0" w:firstColumn="1" w:lastColumn="0" w:noHBand="0" w:noVBand="1"/>
      </w:tblPr>
      <w:tblGrid>
        <w:gridCol w:w="2409"/>
        <w:gridCol w:w="6085"/>
      </w:tblGrid>
      <w:tr w:rsidR="00D801F7" w:rsidRPr="006332A3" w14:paraId="1BACF88B" w14:textId="77777777" w:rsidTr="001C68E1">
        <w:trPr>
          <w:trHeight w:val="300"/>
        </w:trPr>
        <w:tc>
          <w:tcPr>
            <w:tcW w:w="3544" w:type="dxa"/>
            <w:hideMark/>
          </w:tcPr>
          <w:p w14:paraId="03417332" w14:textId="77777777" w:rsidR="00D801F7" w:rsidRPr="006332A3" w:rsidRDefault="00D801F7" w:rsidP="001C68E1">
            <w:pPr>
              <w:rPr>
                <w:b/>
                <w:bCs/>
              </w:rPr>
            </w:pPr>
            <w:r w:rsidRPr="006332A3">
              <w:rPr>
                <w:b/>
                <w:bCs/>
              </w:rPr>
              <w:t>Nombre</w:t>
            </w:r>
          </w:p>
        </w:tc>
        <w:tc>
          <w:tcPr>
            <w:tcW w:w="9892" w:type="dxa"/>
            <w:hideMark/>
          </w:tcPr>
          <w:p w14:paraId="00ECE8D6" w14:textId="77777777" w:rsidR="00D801F7" w:rsidRPr="006332A3" w:rsidRDefault="00D801F7" w:rsidP="001C68E1">
            <w:pPr>
              <w:rPr>
                <w:b/>
                <w:bCs/>
              </w:rPr>
            </w:pPr>
            <w:r w:rsidRPr="006332A3">
              <w:rPr>
                <w:b/>
                <w:bCs/>
              </w:rPr>
              <w:t>Resultados</w:t>
            </w:r>
          </w:p>
        </w:tc>
      </w:tr>
      <w:tr w:rsidR="00D801F7" w:rsidRPr="006332A3" w14:paraId="3F969576" w14:textId="77777777" w:rsidTr="001C68E1">
        <w:trPr>
          <w:trHeight w:val="1652"/>
        </w:trPr>
        <w:tc>
          <w:tcPr>
            <w:tcW w:w="3544" w:type="dxa"/>
            <w:hideMark/>
          </w:tcPr>
          <w:p w14:paraId="55C7A9B5" w14:textId="77777777" w:rsidR="00D801F7" w:rsidRPr="006332A3" w:rsidRDefault="00D801F7" w:rsidP="001C68E1">
            <w:r w:rsidRPr="006332A3">
              <w:t>Sobre Canyes i Petes</w:t>
            </w:r>
          </w:p>
        </w:tc>
        <w:tc>
          <w:tcPr>
            <w:tcW w:w="9892" w:type="dxa"/>
            <w:hideMark/>
          </w:tcPr>
          <w:p w14:paraId="67C65ACF" w14:textId="60B02A22" w:rsidR="00D801F7" w:rsidRPr="006332A3" w:rsidRDefault="00D801F7" w:rsidP="00F50DA6">
            <w:r w:rsidRPr="006332A3">
              <w:t xml:space="preserve">Impacto en la evolución del consumo experimental al consumo regular o habitual de cannabis. A los 15 meses de seguimiento, el 8,2% de los chicos y el 8,3% de las chicas en el </w:t>
            </w:r>
            <w:r>
              <w:t>G</w:t>
            </w:r>
            <w:r w:rsidR="00F50DA6">
              <w:t>rupo Experimental</w:t>
            </w:r>
            <w:r>
              <w:t xml:space="preserve"> </w:t>
            </w:r>
            <w:r w:rsidRPr="006332A3">
              <w:t xml:space="preserve">se convirtieron en consumidores regulares (en los últimos 30 días) frente al 11,8% de los chicos y el 11,6% de las chicas en el </w:t>
            </w:r>
            <w:r w:rsidR="00F50DA6">
              <w:t>Grupo Control</w:t>
            </w:r>
            <w:r w:rsidRPr="006332A3">
              <w:t>. Hay una reducción del 29% en los consumidores de cannabis durante el último mes en el G</w:t>
            </w:r>
            <w:r w:rsidR="00F50DA6">
              <w:t>rupo Experimental</w:t>
            </w:r>
            <w:r w:rsidRPr="006332A3">
              <w:t xml:space="preserve"> en comparación con el </w:t>
            </w:r>
            <w:r>
              <w:t>G</w:t>
            </w:r>
            <w:r w:rsidR="00F50DA6">
              <w:t>rupo Control</w:t>
            </w:r>
            <w:r w:rsidRPr="006332A3">
              <w:t>. La incidencia del consumo durante el último mes fue menor en las aulas que se adhirieron al protocolo.</w:t>
            </w:r>
          </w:p>
        </w:tc>
      </w:tr>
    </w:tbl>
    <w:p w14:paraId="59B9DA04" w14:textId="49EDB002" w:rsidR="00606899" w:rsidRDefault="00606899" w:rsidP="005562D3">
      <w:pPr>
        <w:rPr>
          <w:b/>
          <w:bCs/>
          <w:sz w:val="28"/>
          <w:szCs w:val="28"/>
        </w:rPr>
      </w:pPr>
    </w:p>
    <w:p w14:paraId="3E860D6D" w14:textId="37BDDA20" w:rsidR="00606899" w:rsidRDefault="00606899" w:rsidP="005562D3">
      <w:pPr>
        <w:rPr>
          <w:b/>
          <w:bCs/>
          <w:sz w:val="28"/>
          <w:szCs w:val="28"/>
        </w:rPr>
      </w:pPr>
    </w:p>
    <w:p w14:paraId="0965DB10" w14:textId="2391BBB2" w:rsidR="00606899" w:rsidRDefault="00606899" w:rsidP="005562D3">
      <w:pPr>
        <w:rPr>
          <w:b/>
          <w:bCs/>
          <w:sz w:val="28"/>
          <w:szCs w:val="28"/>
        </w:rPr>
      </w:pPr>
    </w:p>
    <w:p w14:paraId="666B0A86" w14:textId="77777777" w:rsidR="00F50DA6" w:rsidRDefault="00F50DA6" w:rsidP="005562D3">
      <w:pPr>
        <w:rPr>
          <w:b/>
          <w:bCs/>
          <w:sz w:val="28"/>
          <w:szCs w:val="28"/>
        </w:rPr>
      </w:pPr>
    </w:p>
    <w:p w14:paraId="55140EC7" w14:textId="0A63A4C6" w:rsidR="00456E0E" w:rsidRDefault="00456E0E" w:rsidP="005562D3">
      <w:pPr>
        <w:rPr>
          <w:b/>
          <w:bCs/>
          <w:sz w:val="28"/>
          <w:szCs w:val="28"/>
        </w:rPr>
      </w:pPr>
    </w:p>
    <w:p w14:paraId="37413380" w14:textId="151E6B83" w:rsidR="00E7730E" w:rsidRPr="00F50DA6" w:rsidRDefault="00E7730E" w:rsidP="00F50DA6">
      <w:pPr>
        <w:pStyle w:val="Prrafodelista"/>
        <w:numPr>
          <w:ilvl w:val="0"/>
          <w:numId w:val="1"/>
        </w:numPr>
        <w:jc w:val="center"/>
        <w:rPr>
          <w:b/>
        </w:rPr>
      </w:pPr>
      <w:r w:rsidRPr="00F50DA6">
        <w:rPr>
          <w:b/>
        </w:rPr>
        <w:t>D</w:t>
      </w:r>
      <w:r w:rsidR="00F50DA6" w:rsidRPr="00F50DA6">
        <w:rPr>
          <w:b/>
        </w:rPr>
        <w:t>iscusión</w:t>
      </w:r>
    </w:p>
    <w:p w14:paraId="5B618466" w14:textId="77777777" w:rsidR="00E7730E" w:rsidRDefault="00E7730E" w:rsidP="005562D3">
      <w:pPr>
        <w:rPr>
          <w:sz w:val="28"/>
          <w:szCs w:val="28"/>
        </w:rPr>
      </w:pPr>
    </w:p>
    <w:p w14:paraId="47212129" w14:textId="77777777" w:rsidR="00E7730E" w:rsidRPr="000C5B5A" w:rsidRDefault="00E7730E" w:rsidP="005562D3">
      <w:pPr>
        <w:rPr>
          <w:i/>
          <w:highlight w:val="yellow"/>
        </w:rPr>
      </w:pPr>
      <w:r w:rsidRPr="000C5B5A">
        <w:rPr>
          <w:i/>
          <w:highlight w:val="yellow"/>
        </w:rPr>
        <w:t>Este apartado debe incluir la siguiente estructura.</w:t>
      </w:r>
    </w:p>
    <w:p w14:paraId="5D01EF25" w14:textId="77777777" w:rsidR="00E7730E" w:rsidRPr="000C5B5A" w:rsidRDefault="00E7730E" w:rsidP="005562D3">
      <w:pPr>
        <w:rPr>
          <w:i/>
          <w:highlight w:val="yellow"/>
        </w:rPr>
      </w:pPr>
    </w:p>
    <w:p w14:paraId="2E4042B2" w14:textId="29A02542" w:rsidR="00E7730E" w:rsidRPr="000C5B5A" w:rsidRDefault="00E7730E" w:rsidP="00456E0E">
      <w:pPr>
        <w:jc w:val="both"/>
        <w:rPr>
          <w:i/>
        </w:rPr>
      </w:pPr>
      <w:r w:rsidRPr="000C5B5A">
        <w:rPr>
          <w:i/>
          <w:highlight w:val="yellow"/>
        </w:rPr>
        <w:t xml:space="preserve">1º párrafo: Mención </w:t>
      </w:r>
      <w:r w:rsidR="00F50DA6">
        <w:rPr>
          <w:i/>
          <w:highlight w:val="yellow"/>
        </w:rPr>
        <w:t xml:space="preserve">al objetivo general del estudio y a </w:t>
      </w:r>
      <w:r w:rsidRPr="000C5B5A">
        <w:rPr>
          <w:i/>
          <w:highlight w:val="yellow"/>
        </w:rPr>
        <w:t>los resultados obtenidos. A partir de este primer párrafo, se incluirá un párrafo por cada uno de los resultados obtenidos. Este apartado es uno de los más relevantes del trabajo y deberá consistir en una interpretación y/o explicación de los resultados, comparándolos con investigaciones previas. Deberá tener en consideración las limitaciones inherentes al estudio realizado, así como posibles propuestas de mejora de cara a la investigación futura. Finalizará, por lo tanto, con un apartado de limitaciones y conclusiones del estudio.</w:t>
      </w:r>
    </w:p>
    <w:p w14:paraId="724B81D9" w14:textId="77777777" w:rsidR="00E7730E" w:rsidRDefault="00E7730E" w:rsidP="005562D3"/>
    <w:p w14:paraId="55C16435" w14:textId="77777777" w:rsidR="00E7730E" w:rsidRDefault="00E7730E" w:rsidP="005562D3"/>
    <w:p w14:paraId="772E2130" w14:textId="77777777" w:rsidR="00E7730E" w:rsidRDefault="00E7730E" w:rsidP="005562D3"/>
    <w:p w14:paraId="3FBC29C5" w14:textId="77777777" w:rsidR="00E7730E" w:rsidRDefault="00E7730E" w:rsidP="005562D3"/>
    <w:p w14:paraId="309B43CF" w14:textId="77777777" w:rsidR="00E7730E" w:rsidRDefault="00E7730E" w:rsidP="005562D3"/>
    <w:p w14:paraId="4F851C7D" w14:textId="77777777" w:rsidR="00E7730E" w:rsidRDefault="00E7730E" w:rsidP="005562D3"/>
    <w:p w14:paraId="40A2BB68" w14:textId="77777777" w:rsidR="00E7730E" w:rsidRDefault="00E7730E" w:rsidP="005562D3"/>
    <w:p w14:paraId="3DFC5002" w14:textId="77777777" w:rsidR="00E7730E" w:rsidRDefault="00E7730E" w:rsidP="005562D3"/>
    <w:p w14:paraId="139644A8" w14:textId="77777777" w:rsidR="00E7730E" w:rsidRDefault="00E7730E" w:rsidP="005562D3"/>
    <w:p w14:paraId="06D4920A" w14:textId="77777777" w:rsidR="00E7730E" w:rsidRDefault="00E7730E" w:rsidP="005562D3"/>
    <w:p w14:paraId="23F3352B" w14:textId="77777777" w:rsidR="00E7730E" w:rsidRDefault="00E7730E" w:rsidP="005562D3"/>
    <w:p w14:paraId="444B7A8D" w14:textId="77777777" w:rsidR="00E7730E" w:rsidRDefault="00E7730E" w:rsidP="005562D3"/>
    <w:p w14:paraId="1EA95B73" w14:textId="77777777" w:rsidR="00E7730E" w:rsidRDefault="00E7730E" w:rsidP="005562D3"/>
    <w:p w14:paraId="622617A7" w14:textId="77777777" w:rsidR="00E7730E" w:rsidRDefault="00E7730E" w:rsidP="005562D3"/>
    <w:p w14:paraId="6A664971" w14:textId="77777777" w:rsidR="00E7730E" w:rsidRDefault="00E7730E" w:rsidP="005562D3"/>
    <w:p w14:paraId="711C63D7" w14:textId="77777777" w:rsidR="00E7730E" w:rsidRDefault="00E7730E" w:rsidP="005562D3"/>
    <w:p w14:paraId="692F2F9B" w14:textId="77777777" w:rsidR="00E7730E" w:rsidRDefault="00E7730E" w:rsidP="005562D3"/>
    <w:p w14:paraId="52423AEE" w14:textId="77777777" w:rsidR="00E7730E" w:rsidRDefault="00E7730E" w:rsidP="005562D3"/>
    <w:p w14:paraId="51DB8C55" w14:textId="77777777" w:rsidR="00E7730E" w:rsidRDefault="00E7730E" w:rsidP="005562D3"/>
    <w:p w14:paraId="6EA38AD8" w14:textId="77777777" w:rsidR="00E7730E" w:rsidRDefault="00E7730E" w:rsidP="005562D3"/>
    <w:p w14:paraId="131264E0" w14:textId="77777777" w:rsidR="00E7730E" w:rsidRDefault="00E7730E" w:rsidP="005562D3"/>
    <w:p w14:paraId="43B4A823" w14:textId="77777777" w:rsidR="00E7730E" w:rsidRDefault="00E7730E" w:rsidP="005562D3"/>
    <w:p w14:paraId="04A31A7D" w14:textId="77777777" w:rsidR="00E7730E" w:rsidRDefault="00E7730E" w:rsidP="005562D3"/>
    <w:p w14:paraId="003BE3BD" w14:textId="77777777" w:rsidR="00E7730E" w:rsidRDefault="00E7730E" w:rsidP="005562D3"/>
    <w:p w14:paraId="149C713A" w14:textId="77777777" w:rsidR="00E7730E" w:rsidRDefault="00E7730E" w:rsidP="005562D3"/>
    <w:p w14:paraId="50B06DF3" w14:textId="77777777" w:rsidR="00E7730E" w:rsidRDefault="00E7730E" w:rsidP="005562D3"/>
    <w:p w14:paraId="1B76EE1C" w14:textId="77777777" w:rsidR="00E7730E" w:rsidRDefault="00E7730E" w:rsidP="005562D3"/>
    <w:p w14:paraId="3C996444" w14:textId="77777777" w:rsidR="00E7730E" w:rsidRDefault="00E7730E" w:rsidP="005562D3"/>
    <w:p w14:paraId="63A8521A" w14:textId="77777777" w:rsidR="00E7730E" w:rsidRDefault="00E7730E" w:rsidP="005562D3"/>
    <w:p w14:paraId="4B62A1A3" w14:textId="77777777" w:rsidR="00E7730E" w:rsidRDefault="00E7730E" w:rsidP="005562D3"/>
    <w:p w14:paraId="21DFBD2A" w14:textId="67332B39" w:rsidR="00E7730E" w:rsidRDefault="00E7730E" w:rsidP="005562D3"/>
    <w:p w14:paraId="310E0C6D" w14:textId="02FF842C" w:rsidR="00537B73" w:rsidRDefault="00537B73" w:rsidP="005562D3"/>
    <w:p w14:paraId="1F7E45E8" w14:textId="4A4C986B" w:rsidR="00537B73" w:rsidRDefault="00537B73" w:rsidP="005562D3"/>
    <w:p w14:paraId="7780281F" w14:textId="77777777" w:rsidR="00537B73" w:rsidRDefault="00537B73" w:rsidP="005562D3"/>
    <w:p w14:paraId="1F68AAA8" w14:textId="77777777" w:rsidR="00E7730E" w:rsidRDefault="00E7730E" w:rsidP="005562D3"/>
    <w:p w14:paraId="0D67C3EE" w14:textId="77777777" w:rsidR="00E7730E" w:rsidRDefault="00E7730E" w:rsidP="005562D3"/>
    <w:p w14:paraId="60D42D38" w14:textId="77777777" w:rsidR="00E7730E" w:rsidRDefault="00E7730E" w:rsidP="005562D3"/>
    <w:p w14:paraId="46D79A2E" w14:textId="77777777" w:rsidR="00E7730E" w:rsidRDefault="00E7730E" w:rsidP="005562D3"/>
    <w:p w14:paraId="46E5E3D9" w14:textId="44DDC307" w:rsidR="00E7730E" w:rsidRPr="00F50DA6" w:rsidRDefault="00E7730E" w:rsidP="00F50DA6">
      <w:pPr>
        <w:jc w:val="center"/>
        <w:rPr>
          <w:b/>
        </w:rPr>
      </w:pPr>
      <w:r w:rsidRPr="00F50DA6">
        <w:rPr>
          <w:b/>
        </w:rPr>
        <w:t>R</w:t>
      </w:r>
      <w:r w:rsidR="00F50DA6" w:rsidRPr="00F50DA6">
        <w:rPr>
          <w:b/>
        </w:rPr>
        <w:t>eferencias</w:t>
      </w:r>
    </w:p>
    <w:p w14:paraId="7C62E1E2" w14:textId="77777777" w:rsidR="00E7730E" w:rsidRDefault="00E7730E" w:rsidP="005562D3">
      <w:pPr>
        <w:rPr>
          <w:sz w:val="28"/>
          <w:szCs w:val="28"/>
        </w:rPr>
      </w:pPr>
    </w:p>
    <w:p w14:paraId="7A718E88" w14:textId="69E5056F" w:rsidR="00F50DA6" w:rsidRDefault="00E7730E" w:rsidP="005562D3">
      <w:pPr>
        <w:rPr>
          <w:i/>
        </w:rPr>
      </w:pPr>
      <w:r w:rsidRPr="000C5B5A">
        <w:rPr>
          <w:i/>
          <w:highlight w:val="yellow"/>
        </w:rPr>
        <w:t xml:space="preserve">En este último apartado se presentará una lista de todos los estudios citados en el cuerpo del trabajo. Tanto para citar como para referenciar se </w:t>
      </w:r>
      <w:r w:rsidR="00F50DA6">
        <w:rPr>
          <w:i/>
          <w:highlight w:val="yellow"/>
        </w:rPr>
        <w:t>seguirán las directrices contenidas en el M</w:t>
      </w:r>
      <w:r w:rsidRPr="000C5B5A">
        <w:rPr>
          <w:i/>
          <w:highlight w:val="yellow"/>
        </w:rPr>
        <w:t xml:space="preserve">anual </w:t>
      </w:r>
      <w:r w:rsidR="00F50DA6">
        <w:rPr>
          <w:i/>
          <w:highlight w:val="yellow"/>
        </w:rPr>
        <w:t>“</w:t>
      </w:r>
      <w:r w:rsidRPr="000C5B5A">
        <w:rPr>
          <w:i/>
          <w:highlight w:val="yellow"/>
        </w:rPr>
        <w:t xml:space="preserve">American Psychological Association (APA), </w:t>
      </w:r>
      <w:r w:rsidR="00456E0E">
        <w:rPr>
          <w:i/>
          <w:highlight w:val="yellow"/>
        </w:rPr>
        <w:t>7t</w:t>
      </w:r>
      <w:r w:rsidRPr="000C5B5A">
        <w:rPr>
          <w:i/>
          <w:highlight w:val="yellow"/>
        </w:rPr>
        <w:t>h edición</w:t>
      </w:r>
      <w:r w:rsidR="00F50DA6">
        <w:rPr>
          <w:i/>
          <w:highlight w:val="yellow"/>
        </w:rPr>
        <w:t xml:space="preserve">”. </w:t>
      </w:r>
      <w:hyperlink r:id="rId11" w:history="1">
        <w:r w:rsidR="00F50DA6" w:rsidRPr="00C42C8F">
          <w:rPr>
            <w:rStyle w:val="Hipervnculo"/>
            <w:i/>
          </w:rPr>
          <w:t>https://apastyle.apa.org/products/publication-manual-7th-edition</w:t>
        </w:r>
      </w:hyperlink>
    </w:p>
    <w:p w14:paraId="78808413" w14:textId="4E89FE31" w:rsidR="00E7730E" w:rsidRPr="00F50DA6" w:rsidRDefault="00E7730E" w:rsidP="005562D3">
      <w:pPr>
        <w:rPr>
          <w:i/>
          <w:highlight w:val="yellow"/>
        </w:rPr>
      </w:pPr>
    </w:p>
    <w:p w14:paraId="7557B92C" w14:textId="77777777" w:rsidR="002B536E" w:rsidRDefault="002B536E" w:rsidP="005562D3"/>
    <w:p w14:paraId="4167B8F5" w14:textId="77777777" w:rsidR="002B536E" w:rsidRDefault="002B536E" w:rsidP="005562D3"/>
    <w:p w14:paraId="5BAED083" w14:textId="49455A44" w:rsidR="002B536E" w:rsidRPr="00F64471" w:rsidRDefault="00456E0E" w:rsidP="005562D3">
      <w:pPr>
        <w:rPr>
          <w:b/>
          <w:bCs/>
        </w:rPr>
      </w:pPr>
      <w:r w:rsidRPr="00F64471">
        <w:rPr>
          <w:b/>
          <w:bCs/>
        </w:rPr>
        <w:t>Ejemplo</w:t>
      </w:r>
      <w:r w:rsidR="001F5737">
        <w:rPr>
          <w:b/>
          <w:bCs/>
        </w:rPr>
        <w:t>: referenciar</w:t>
      </w:r>
      <w:r w:rsidRPr="00F64471">
        <w:rPr>
          <w:b/>
          <w:bCs/>
        </w:rPr>
        <w:t xml:space="preserve"> un libro</w:t>
      </w:r>
    </w:p>
    <w:p w14:paraId="137DF53D" w14:textId="2978F815" w:rsidR="00456E0E" w:rsidRDefault="00456E0E" w:rsidP="005562D3"/>
    <w:p w14:paraId="20D203FD" w14:textId="3858A7E4" w:rsidR="00F64471" w:rsidRDefault="00F64471" w:rsidP="00537B73">
      <w:pPr>
        <w:ind w:right="-568" w:hanging="567"/>
      </w:pPr>
      <w:r>
        <w:t xml:space="preserve">Amigo Vazquez, I. (2020). Manual de Psicología de la Salud (4ºEd.). </w:t>
      </w:r>
      <w:r w:rsidRPr="00F64471">
        <w:rPr>
          <w:i/>
          <w:iCs/>
        </w:rPr>
        <w:t xml:space="preserve">Manual de Psicología de la Salud. </w:t>
      </w:r>
      <w:r>
        <w:t>Pirámide.</w:t>
      </w:r>
    </w:p>
    <w:p w14:paraId="3C2D9F42" w14:textId="3D43811E" w:rsidR="00F64471" w:rsidRDefault="00F64471" w:rsidP="00F64471">
      <w:pPr>
        <w:ind w:hanging="567"/>
      </w:pPr>
    </w:p>
    <w:p w14:paraId="29F27941" w14:textId="597F2CE3" w:rsidR="00F64471" w:rsidRPr="00F64471" w:rsidRDefault="00F64471" w:rsidP="00F64471">
      <w:pPr>
        <w:rPr>
          <w:b/>
          <w:bCs/>
        </w:rPr>
      </w:pPr>
      <w:r w:rsidRPr="00F64471">
        <w:rPr>
          <w:b/>
          <w:bCs/>
        </w:rPr>
        <w:t>Ejemplo</w:t>
      </w:r>
      <w:r w:rsidR="001F5737">
        <w:rPr>
          <w:b/>
          <w:bCs/>
        </w:rPr>
        <w:t>: referenciar</w:t>
      </w:r>
      <w:r w:rsidRPr="00F64471">
        <w:rPr>
          <w:b/>
          <w:bCs/>
        </w:rPr>
        <w:t xml:space="preserve"> un </w:t>
      </w:r>
      <w:r>
        <w:rPr>
          <w:b/>
          <w:bCs/>
        </w:rPr>
        <w:t xml:space="preserve">capítulo de </w:t>
      </w:r>
      <w:r w:rsidRPr="00F64471">
        <w:rPr>
          <w:b/>
          <w:bCs/>
        </w:rPr>
        <w:t>libro</w:t>
      </w:r>
    </w:p>
    <w:p w14:paraId="61BD2314" w14:textId="2FF7A589" w:rsidR="00F64471" w:rsidRDefault="00F64471" w:rsidP="00F64471">
      <w:pPr>
        <w:ind w:hanging="567"/>
      </w:pPr>
    </w:p>
    <w:p w14:paraId="06AD2417" w14:textId="0330AE7C" w:rsidR="00F64471" w:rsidRPr="00DC1E57" w:rsidRDefault="00F64471" w:rsidP="00537B73">
      <w:pPr>
        <w:pStyle w:val="NormalWeb"/>
        <w:shd w:val="clear" w:color="auto" w:fill="FFFFFF"/>
        <w:ind w:right="-710" w:hanging="567"/>
        <w:rPr>
          <w:color w:val="000000" w:themeColor="text1"/>
        </w:rPr>
      </w:pPr>
      <w:r w:rsidRPr="001F5737">
        <w:rPr>
          <w:color w:val="000000" w:themeColor="text1"/>
          <w:lang w:val="en-US"/>
        </w:rPr>
        <w:t>de Wit, H.</w:t>
      </w:r>
      <w:r w:rsidR="001F5737">
        <w:rPr>
          <w:color w:val="000000" w:themeColor="text1"/>
          <w:lang w:val="en-US"/>
        </w:rPr>
        <w:t xml:space="preserve"> y</w:t>
      </w:r>
      <w:r w:rsidRPr="001F5737">
        <w:rPr>
          <w:color w:val="000000" w:themeColor="text1"/>
          <w:lang w:val="en-US"/>
        </w:rPr>
        <w:t xml:space="preserve"> Mitchell, S. H. (2009). Drug effects on delay discounting. </w:t>
      </w:r>
      <w:r w:rsidR="001F5737">
        <w:rPr>
          <w:color w:val="000000" w:themeColor="text1"/>
          <w:lang w:val="en-US"/>
        </w:rPr>
        <w:t>E</w:t>
      </w:r>
      <w:r w:rsidRPr="001F5737">
        <w:rPr>
          <w:color w:val="000000" w:themeColor="text1"/>
          <w:lang w:val="en-US"/>
        </w:rPr>
        <w:t xml:space="preserve">n G. J. Madden </w:t>
      </w:r>
      <w:r w:rsidR="001F5737">
        <w:rPr>
          <w:color w:val="000000" w:themeColor="text1"/>
          <w:lang w:val="en-US"/>
        </w:rPr>
        <w:t>y</w:t>
      </w:r>
      <w:r w:rsidRPr="001F5737">
        <w:rPr>
          <w:color w:val="000000" w:themeColor="text1"/>
          <w:lang w:val="en-US"/>
        </w:rPr>
        <w:t xml:space="preserve"> W. K. Bickel (Eds.), </w:t>
      </w:r>
      <w:r w:rsidRPr="001F5737">
        <w:rPr>
          <w:i/>
          <w:iCs/>
          <w:color w:val="000000" w:themeColor="text1"/>
          <w:lang w:val="en-US"/>
        </w:rPr>
        <w:t xml:space="preserve">Impulsivity: The behavioral and neurological science of discounting </w:t>
      </w:r>
      <w:r w:rsidRPr="001F5737">
        <w:rPr>
          <w:color w:val="000000" w:themeColor="text1"/>
          <w:lang w:val="en-US"/>
        </w:rPr>
        <w:t xml:space="preserve">(pp. 213-241). </w:t>
      </w:r>
      <w:r w:rsidRPr="00DC1E57">
        <w:rPr>
          <w:color w:val="000000" w:themeColor="text1"/>
        </w:rPr>
        <w:t xml:space="preserve">American Psychological Association. </w:t>
      </w:r>
    </w:p>
    <w:p w14:paraId="6C25BC38" w14:textId="573EB9A5" w:rsidR="00456E0E" w:rsidRPr="00DC1E57" w:rsidRDefault="00456E0E" w:rsidP="005562D3">
      <w:pPr>
        <w:rPr>
          <w:b/>
          <w:bCs/>
        </w:rPr>
      </w:pPr>
      <w:r w:rsidRPr="00DC1E57">
        <w:rPr>
          <w:b/>
          <w:bCs/>
        </w:rPr>
        <w:t>Ejemplo de un artículo científico</w:t>
      </w:r>
    </w:p>
    <w:p w14:paraId="034C97E9" w14:textId="1C64C7CF" w:rsidR="00456E0E" w:rsidRPr="00DC1E57" w:rsidRDefault="00456E0E" w:rsidP="005562D3"/>
    <w:p w14:paraId="77904A9B" w14:textId="28D29C4E" w:rsidR="00F64471" w:rsidRPr="00B22296" w:rsidRDefault="00F64471" w:rsidP="00F64471">
      <w:pPr>
        <w:spacing w:line="240" w:lineRule="exact"/>
        <w:ind w:right="-709" w:hanging="709"/>
        <w:jc w:val="both"/>
        <w:rPr>
          <w:lang w:val="en-US"/>
        </w:rPr>
      </w:pPr>
      <w:r w:rsidRPr="00DC1E57">
        <w:rPr>
          <w:color w:val="212121"/>
          <w:shd w:val="clear" w:color="auto" w:fill="FFFFFF"/>
        </w:rPr>
        <w:t>Fals-Stewart, W., O'Farrell, T. J., Freitas, T. T., McFarlin, S. K.</w:t>
      </w:r>
      <w:r w:rsidR="001F5737" w:rsidRPr="00DC1E57">
        <w:rPr>
          <w:color w:val="212121"/>
          <w:shd w:val="clear" w:color="auto" w:fill="FFFFFF"/>
        </w:rPr>
        <w:t xml:space="preserve"> y</w:t>
      </w:r>
      <w:r w:rsidRPr="00DC1E57">
        <w:rPr>
          <w:color w:val="212121"/>
          <w:shd w:val="clear" w:color="auto" w:fill="FFFFFF"/>
        </w:rPr>
        <w:t xml:space="preserve"> Rutigliano, P. (2000). </w:t>
      </w:r>
      <w:r w:rsidRPr="00B22296">
        <w:rPr>
          <w:color w:val="212121"/>
          <w:shd w:val="clear" w:color="auto" w:fill="FFFFFF"/>
          <w:lang w:val="en-US"/>
        </w:rPr>
        <w:t>The timeline followback reports of psychoactive substance use by drug-abusing patients: psychometric properties. </w:t>
      </w:r>
      <w:r w:rsidRPr="00B22296">
        <w:rPr>
          <w:i/>
          <w:iCs/>
          <w:color w:val="212121"/>
          <w:lang w:val="en-US"/>
        </w:rPr>
        <w:t xml:space="preserve">Journal of </w:t>
      </w:r>
      <w:r>
        <w:rPr>
          <w:i/>
          <w:iCs/>
          <w:color w:val="212121"/>
          <w:lang w:val="en-US"/>
        </w:rPr>
        <w:t>C</w:t>
      </w:r>
      <w:r w:rsidRPr="00B22296">
        <w:rPr>
          <w:i/>
          <w:iCs/>
          <w:color w:val="212121"/>
          <w:lang w:val="en-US"/>
        </w:rPr>
        <w:t xml:space="preserve">onsulting and </w:t>
      </w:r>
      <w:r>
        <w:rPr>
          <w:i/>
          <w:iCs/>
          <w:color w:val="212121"/>
          <w:lang w:val="en-US"/>
        </w:rPr>
        <w:t>C</w:t>
      </w:r>
      <w:r w:rsidRPr="00B22296">
        <w:rPr>
          <w:i/>
          <w:iCs/>
          <w:color w:val="212121"/>
          <w:lang w:val="en-US"/>
        </w:rPr>
        <w:t xml:space="preserve">linical </w:t>
      </w:r>
      <w:r>
        <w:rPr>
          <w:i/>
          <w:iCs/>
          <w:color w:val="212121"/>
          <w:lang w:val="en-US"/>
        </w:rPr>
        <w:t>P</w:t>
      </w:r>
      <w:r w:rsidRPr="00B22296">
        <w:rPr>
          <w:i/>
          <w:iCs/>
          <w:color w:val="212121"/>
          <w:lang w:val="en-US"/>
        </w:rPr>
        <w:t>sychology</w:t>
      </w:r>
      <w:r w:rsidRPr="00B22296">
        <w:rPr>
          <w:color w:val="212121"/>
          <w:shd w:val="clear" w:color="auto" w:fill="FFFFFF"/>
          <w:lang w:val="en-US"/>
        </w:rPr>
        <w:t>, </w:t>
      </w:r>
      <w:r w:rsidRPr="00B22296">
        <w:rPr>
          <w:i/>
          <w:iCs/>
          <w:color w:val="212121"/>
          <w:lang w:val="en-US"/>
        </w:rPr>
        <w:t>68</w:t>
      </w:r>
      <w:r w:rsidRPr="00B22296">
        <w:rPr>
          <w:color w:val="212121"/>
          <w:shd w:val="clear" w:color="auto" w:fill="FFFFFF"/>
          <w:lang w:val="en-US"/>
        </w:rPr>
        <w:t xml:space="preserve">(1), 134–144. </w:t>
      </w:r>
      <w:hyperlink r:id="rId12" w:history="1">
        <w:r w:rsidRPr="00F64471">
          <w:rPr>
            <w:rStyle w:val="Hipervnculo"/>
            <w:shd w:val="clear" w:color="auto" w:fill="FFFFFF"/>
            <w:lang w:val="en-US"/>
          </w:rPr>
          <w:t>https://doi.org/10.1037//0022-006x.68.1.134</w:t>
        </w:r>
      </w:hyperlink>
    </w:p>
    <w:p w14:paraId="61521402" w14:textId="5693A8B4" w:rsidR="00456E0E" w:rsidRPr="00DC1E57" w:rsidRDefault="00456E0E" w:rsidP="005562D3">
      <w:pPr>
        <w:rPr>
          <w:lang w:val="en-US"/>
        </w:rPr>
      </w:pPr>
    </w:p>
    <w:p w14:paraId="79BBE39E" w14:textId="3818299F" w:rsidR="00456E0E" w:rsidRPr="00DC1E57" w:rsidRDefault="00456E0E" w:rsidP="005562D3">
      <w:pPr>
        <w:rPr>
          <w:b/>
          <w:bCs/>
          <w:lang w:val="en-US"/>
        </w:rPr>
      </w:pPr>
    </w:p>
    <w:p w14:paraId="1201911B" w14:textId="1D6FDB0C" w:rsidR="00456E0E" w:rsidRDefault="00456E0E" w:rsidP="005562D3">
      <w:pPr>
        <w:rPr>
          <w:b/>
          <w:bCs/>
        </w:rPr>
      </w:pPr>
      <w:r w:rsidRPr="00F64471">
        <w:rPr>
          <w:b/>
          <w:bCs/>
        </w:rPr>
        <w:t>Ejemplo</w:t>
      </w:r>
      <w:r w:rsidR="00537B73">
        <w:rPr>
          <w:b/>
          <w:bCs/>
        </w:rPr>
        <w:t>: referenciar</w:t>
      </w:r>
      <w:r w:rsidRPr="00F64471">
        <w:rPr>
          <w:b/>
          <w:bCs/>
        </w:rPr>
        <w:t xml:space="preserve"> un informe</w:t>
      </w:r>
    </w:p>
    <w:p w14:paraId="0CE68ECD" w14:textId="04010CBE" w:rsidR="00537B73" w:rsidRDefault="00537B73" w:rsidP="00537B73">
      <w:pPr>
        <w:ind w:right="-568"/>
        <w:jc w:val="both"/>
        <w:rPr>
          <w:b/>
          <w:bCs/>
        </w:rPr>
      </w:pPr>
    </w:p>
    <w:p w14:paraId="37528654" w14:textId="2A1808FB" w:rsidR="00537B73" w:rsidRPr="00537B73" w:rsidRDefault="00537B73" w:rsidP="00537B73">
      <w:pPr>
        <w:ind w:right="-568" w:hanging="567"/>
        <w:jc w:val="both"/>
        <w:rPr>
          <w:b/>
          <w:bCs/>
        </w:rPr>
      </w:pPr>
      <w:r>
        <w:rPr>
          <w:color w:val="212121"/>
          <w:shd w:val="clear" w:color="auto" w:fill="FFFFFF"/>
        </w:rPr>
        <w:t xml:space="preserve">Observatorio Europeo de las Drogas y las Toxicomanías (2021). </w:t>
      </w:r>
      <w:r w:rsidRPr="00537B73">
        <w:rPr>
          <w:i/>
          <w:iCs/>
          <w:color w:val="212121"/>
          <w:shd w:val="clear" w:color="auto" w:fill="FFFFFF"/>
        </w:rPr>
        <w:t>Informe Europeo sobre Drogas. Tendencias y novedades. 2021.</w:t>
      </w:r>
      <w:r>
        <w:rPr>
          <w:i/>
          <w:iCs/>
          <w:color w:val="212121"/>
          <w:shd w:val="clear" w:color="auto" w:fill="FFFFFF"/>
        </w:rPr>
        <w:t xml:space="preserve"> </w:t>
      </w:r>
      <w:r>
        <w:rPr>
          <w:color w:val="212121"/>
          <w:shd w:val="clear" w:color="auto" w:fill="FFFFFF"/>
        </w:rPr>
        <w:t xml:space="preserve">Oficina de Publicaciones de la Unión Europea. </w:t>
      </w:r>
      <w:hyperlink r:id="rId13" w:history="1">
        <w:r w:rsidRPr="00537B73">
          <w:rPr>
            <w:rStyle w:val="Hipervnculo"/>
            <w:shd w:val="clear" w:color="auto" w:fill="FFFFFF"/>
          </w:rPr>
          <w:t>https://www.emcdda.europa.eu/system/files/publications/13838/2021.2256_ES0906.pdf</w:t>
        </w:r>
      </w:hyperlink>
    </w:p>
    <w:sectPr w:rsidR="00537B73" w:rsidRPr="00537B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02138" w14:textId="77777777" w:rsidR="009F698E" w:rsidRDefault="009F698E" w:rsidP="00DB0A89">
      <w:r>
        <w:separator/>
      </w:r>
    </w:p>
  </w:endnote>
  <w:endnote w:type="continuationSeparator" w:id="0">
    <w:p w14:paraId="3322A2F5" w14:textId="77777777" w:rsidR="009F698E" w:rsidRDefault="009F698E" w:rsidP="00DB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1F67" w14:textId="77777777" w:rsidR="009F698E" w:rsidRDefault="009F698E" w:rsidP="00DB0A89">
      <w:r>
        <w:separator/>
      </w:r>
    </w:p>
  </w:footnote>
  <w:footnote w:type="continuationSeparator" w:id="0">
    <w:p w14:paraId="48938221" w14:textId="77777777" w:rsidR="009F698E" w:rsidRDefault="009F698E" w:rsidP="00DB0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C6A2C"/>
    <w:multiLevelType w:val="multilevel"/>
    <w:tmpl w:val="BB5ADB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D3"/>
    <w:rsid w:val="000C5B5A"/>
    <w:rsid w:val="001F5737"/>
    <w:rsid w:val="002B536E"/>
    <w:rsid w:val="00320240"/>
    <w:rsid w:val="00397688"/>
    <w:rsid w:val="003A2F54"/>
    <w:rsid w:val="00456E0E"/>
    <w:rsid w:val="00505F20"/>
    <w:rsid w:val="00537B73"/>
    <w:rsid w:val="005562D3"/>
    <w:rsid w:val="00606899"/>
    <w:rsid w:val="006572B3"/>
    <w:rsid w:val="006D0610"/>
    <w:rsid w:val="00734620"/>
    <w:rsid w:val="0079232D"/>
    <w:rsid w:val="009A246A"/>
    <w:rsid w:val="009F698E"/>
    <w:rsid w:val="00B6344F"/>
    <w:rsid w:val="00BB0745"/>
    <w:rsid w:val="00BE6A7C"/>
    <w:rsid w:val="00D801F7"/>
    <w:rsid w:val="00DB0A89"/>
    <w:rsid w:val="00DC1E57"/>
    <w:rsid w:val="00E7730E"/>
    <w:rsid w:val="00EA38C9"/>
    <w:rsid w:val="00F43FFF"/>
    <w:rsid w:val="00F50DA6"/>
    <w:rsid w:val="00F64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D638"/>
  <w15:chartTrackingRefBased/>
  <w15:docId w15:val="{35B73163-FF23-4F41-B102-457ED96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2D3"/>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5562D3"/>
    <w:rPr>
      <w:rFonts w:eastAsiaTheme="minorHAnsi"/>
      <w:sz w:val="20"/>
      <w:szCs w:val="20"/>
      <w:lang w:val="es-ES_tradnl"/>
    </w:rPr>
  </w:style>
  <w:style w:type="character" w:customStyle="1" w:styleId="TextocomentarioCar">
    <w:name w:val="Texto comentario Car"/>
    <w:basedOn w:val="Fuentedeprrafopredeter"/>
    <w:link w:val="Textocomentario"/>
    <w:uiPriority w:val="99"/>
    <w:semiHidden/>
    <w:rsid w:val="005562D3"/>
    <w:rPr>
      <w:rFonts w:ascii="Times New Roman" w:hAnsi="Times New Roman" w:cs="Times New Roman"/>
      <w:sz w:val="20"/>
      <w:szCs w:val="20"/>
      <w:lang w:val="es-ES_tradnl" w:eastAsia="es-ES_tradnl"/>
    </w:rPr>
  </w:style>
  <w:style w:type="character" w:styleId="Refdecomentario">
    <w:name w:val="annotation reference"/>
    <w:basedOn w:val="Fuentedeprrafopredeter"/>
    <w:uiPriority w:val="99"/>
    <w:semiHidden/>
    <w:unhideWhenUsed/>
    <w:rsid w:val="005562D3"/>
    <w:rPr>
      <w:sz w:val="16"/>
      <w:szCs w:val="16"/>
    </w:rPr>
  </w:style>
  <w:style w:type="paragraph" w:styleId="Textodeglobo">
    <w:name w:val="Balloon Text"/>
    <w:basedOn w:val="Normal"/>
    <w:link w:val="TextodegloboCar"/>
    <w:uiPriority w:val="99"/>
    <w:semiHidden/>
    <w:unhideWhenUsed/>
    <w:rsid w:val="005562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2D3"/>
    <w:rPr>
      <w:rFonts w:ascii="Segoe UI" w:eastAsia="Times New Roman" w:hAnsi="Segoe UI" w:cs="Segoe UI"/>
      <w:sz w:val="18"/>
      <w:szCs w:val="18"/>
      <w:lang w:eastAsia="es-ES_tradnl"/>
    </w:rPr>
  </w:style>
  <w:style w:type="paragraph" w:styleId="TDC2">
    <w:name w:val="toc 2"/>
    <w:basedOn w:val="Normal"/>
    <w:next w:val="Normal"/>
    <w:autoRedefine/>
    <w:uiPriority w:val="39"/>
    <w:unhideWhenUsed/>
    <w:qFormat/>
    <w:rsid w:val="00F50DA6"/>
    <w:pPr>
      <w:tabs>
        <w:tab w:val="left" w:pos="600"/>
        <w:tab w:val="right" w:leader="dot" w:pos="8494"/>
      </w:tabs>
      <w:spacing w:after="100" w:line="360" w:lineRule="auto"/>
      <w:ind w:hanging="142"/>
      <w:jc w:val="both"/>
    </w:pPr>
    <w:rPr>
      <w:rFonts w:ascii="Calibri" w:hAnsi="Calibri"/>
      <w:szCs w:val="22"/>
      <w:lang w:eastAsia="en-US"/>
    </w:rPr>
  </w:style>
  <w:style w:type="paragraph" w:styleId="TDC1">
    <w:name w:val="toc 1"/>
    <w:basedOn w:val="Normal"/>
    <w:next w:val="Normal"/>
    <w:autoRedefine/>
    <w:uiPriority w:val="39"/>
    <w:unhideWhenUsed/>
    <w:qFormat/>
    <w:rsid w:val="00DC1E57"/>
    <w:pPr>
      <w:tabs>
        <w:tab w:val="right" w:leader="dot" w:pos="8494"/>
      </w:tabs>
      <w:spacing w:after="100" w:line="360" w:lineRule="auto"/>
      <w:ind w:left="-142"/>
      <w:jc w:val="both"/>
    </w:pPr>
    <w:rPr>
      <w:b/>
      <w:noProof/>
      <w:lang w:val="gl-ES" w:eastAsia="es-ES"/>
    </w:rPr>
  </w:style>
  <w:style w:type="character" w:styleId="Hipervnculo">
    <w:name w:val="Hyperlink"/>
    <w:uiPriority w:val="99"/>
    <w:unhideWhenUsed/>
    <w:rsid w:val="005562D3"/>
    <w:rPr>
      <w:color w:val="0000FF"/>
      <w:u w:val="single"/>
    </w:rPr>
  </w:style>
  <w:style w:type="paragraph" w:customStyle="1" w:styleId="TFG0apartado">
    <w:name w:val="TFG 0. apartado"/>
    <w:link w:val="TFG0apartadoCar"/>
    <w:qFormat/>
    <w:rsid w:val="005562D3"/>
    <w:pPr>
      <w:spacing w:before="2000" w:after="2000" w:line="276" w:lineRule="auto"/>
    </w:pPr>
    <w:rPr>
      <w:rFonts w:ascii="Arial" w:eastAsia="Calibri" w:hAnsi="Arial" w:cs="Arial"/>
      <w:sz w:val="52"/>
      <w:szCs w:val="52"/>
    </w:rPr>
  </w:style>
  <w:style w:type="character" w:customStyle="1" w:styleId="TFG0apartadoCar">
    <w:name w:val="TFG 0. apartado Car"/>
    <w:link w:val="TFG0apartado"/>
    <w:rsid w:val="005562D3"/>
    <w:rPr>
      <w:rFonts w:ascii="Arial" w:eastAsia="Calibri" w:hAnsi="Arial" w:cs="Arial"/>
      <w:sz w:val="52"/>
      <w:szCs w:val="52"/>
    </w:rPr>
  </w:style>
  <w:style w:type="character" w:customStyle="1" w:styleId="UnresolvedMention">
    <w:name w:val="Unresolved Mention"/>
    <w:basedOn w:val="Fuentedeprrafopredeter"/>
    <w:uiPriority w:val="99"/>
    <w:semiHidden/>
    <w:unhideWhenUsed/>
    <w:rsid w:val="00E7730E"/>
    <w:rPr>
      <w:color w:val="808080"/>
      <w:shd w:val="clear" w:color="auto" w:fill="E6E6E6"/>
    </w:rPr>
  </w:style>
  <w:style w:type="character" w:styleId="Hipervnculovisitado">
    <w:name w:val="FollowedHyperlink"/>
    <w:basedOn w:val="Fuentedeprrafopredeter"/>
    <w:uiPriority w:val="99"/>
    <w:semiHidden/>
    <w:unhideWhenUsed/>
    <w:rsid w:val="00F43FFF"/>
    <w:rPr>
      <w:color w:val="954F72" w:themeColor="followedHyperlink"/>
      <w:u w:val="single"/>
    </w:rPr>
  </w:style>
  <w:style w:type="table" w:styleId="Tablaconcuadrcula">
    <w:name w:val="Table Grid"/>
    <w:basedOn w:val="Tablanormal"/>
    <w:uiPriority w:val="39"/>
    <w:rsid w:val="00456E0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0A89"/>
    <w:pPr>
      <w:tabs>
        <w:tab w:val="center" w:pos="4252"/>
        <w:tab w:val="right" w:pos="8504"/>
      </w:tabs>
    </w:pPr>
  </w:style>
  <w:style w:type="character" w:customStyle="1" w:styleId="EncabezadoCar">
    <w:name w:val="Encabezado Car"/>
    <w:basedOn w:val="Fuentedeprrafopredeter"/>
    <w:link w:val="Encabezado"/>
    <w:uiPriority w:val="99"/>
    <w:rsid w:val="00DB0A89"/>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DB0A89"/>
    <w:pPr>
      <w:tabs>
        <w:tab w:val="center" w:pos="4252"/>
        <w:tab w:val="right" w:pos="8504"/>
      </w:tabs>
    </w:pPr>
  </w:style>
  <w:style w:type="character" w:customStyle="1" w:styleId="PiedepginaCar">
    <w:name w:val="Pie de página Car"/>
    <w:basedOn w:val="Fuentedeprrafopredeter"/>
    <w:link w:val="Piedepgina"/>
    <w:uiPriority w:val="99"/>
    <w:rsid w:val="00DB0A89"/>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F64471"/>
    <w:pPr>
      <w:spacing w:before="100" w:beforeAutospacing="1" w:after="100" w:afterAutospacing="1"/>
    </w:pPr>
  </w:style>
  <w:style w:type="character" w:customStyle="1" w:styleId="apple-converted-space">
    <w:name w:val="apple-converted-space"/>
    <w:basedOn w:val="Fuentedeprrafopredeter"/>
    <w:rsid w:val="001F5737"/>
  </w:style>
  <w:style w:type="character" w:styleId="nfasis">
    <w:name w:val="Emphasis"/>
    <w:basedOn w:val="Fuentedeprrafopredeter"/>
    <w:uiPriority w:val="20"/>
    <w:qFormat/>
    <w:rsid w:val="001F5737"/>
    <w:rPr>
      <w:i/>
      <w:iCs/>
    </w:rPr>
  </w:style>
  <w:style w:type="paragraph" w:styleId="Prrafodelista">
    <w:name w:val="List Paragraph"/>
    <w:basedOn w:val="Normal"/>
    <w:uiPriority w:val="34"/>
    <w:qFormat/>
    <w:rsid w:val="00DC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4464">
      <w:bodyDiv w:val="1"/>
      <w:marLeft w:val="0"/>
      <w:marRight w:val="0"/>
      <w:marTop w:val="0"/>
      <w:marBottom w:val="0"/>
      <w:divBdr>
        <w:top w:val="none" w:sz="0" w:space="0" w:color="auto"/>
        <w:left w:val="none" w:sz="0" w:space="0" w:color="auto"/>
        <w:bottom w:val="none" w:sz="0" w:space="0" w:color="auto"/>
        <w:right w:val="none" w:sz="0" w:space="0" w:color="auto"/>
      </w:divBdr>
      <w:divsChild>
        <w:div w:id="33432356">
          <w:marLeft w:val="0"/>
          <w:marRight w:val="0"/>
          <w:marTop w:val="0"/>
          <w:marBottom w:val="0"/>
          <w:divBdr>
            <w:top w:val="none" w:sz="0" w:space="0" w:color="auto"/>
            <w:left w:val="none" w:sz="0" w:space="0" w:color="auto"/>
            <w:bottom w:val="none" w:sz="0" w:space="0" w:color="auto"/>
            <w:right w:val="none" w:sz="0" w:space="0" w:color="auto"/>
          </w:divBdr>
          <w:divsChild>
            <w:div w:id="84107881">
              <w:marLeft w:val="0"/>
              <w:marRight w:val="0"/>
              <w:marTop w:val="0"/>
              <w:marBottom w:val="0"/>
              <w:divBdr>
                <w:top w:val="none" w:sz="0" w:space="0" w:color="auto"/>
                <w:left w:val="none" w:sz="0" w:space="0" w:color="auto"/>
                <w:bottom w:val="none" w:sz="0" w:space="0" w:color="auto"/>
                <w:right w:val="none" w:sz="0" w:space="0" w:color="auto"/>
              </w:divBdr>
              <w:divsChild>
                <w:div w:id="1723672876">
                  <w:marLeft w:val="0"/>
                  <w:marRight w:val="0"/>
                  <w:marTop w:val="0"/>
                  <w:marBottom w:val="0"/>
                  <w:divBdr>
                    <w:top w:val="none" w:sz="0" w:space="0" w:color="auto"/>
                    <w:left w:val="none" w:sz="0" w:space="0" w:color="auto"/>
                    <w:bottom w:val="none" w:sz="0" w:space="0" w:color="auto"/>
                    <w:right w:val="none" w:sz="0" w:space="0" w:color="auto"/>
                  </w:divBdr>
                  <w:divsChild>
                    <w:div w:id="16941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1466">
      <w:bodyDiv w:val="1"/>
      <w:marLeft w:val="0"/>
      <w:marRight w:val="0"/>
      <w:marTop w:val="0"/>
      <w:marBottom w:val="0"/>
      <w:divBdr>
        <w:top w:val="none" w:sz="0" w:space="0" w:color="auto"/>
        <w:left w:val="none" w:sz="0" w:space="0" w:color="auto"/>
        <w:bottom w:val="none" w:sz="0" w:space="0" w:color="auto"/>
        <w:right w:val="none" w:sz="0" w:space="0" w:color="auto"/>
      </w:divBdr>
    </w:div>
    <w:div w:id="1761178288">
      <w:bodyDiv w:val="1"/>
      <w:marLeft w:val="0"/>
      <w:marRight w:val="0"/>
      <w:marTop w:val="0"/>
      <w:marBottom w:val="0"/>
      <w:divBdr>
        <w:top w:val="none" w:sz="0" w:space="0" w:color="auto"/>
        <w:left w:val="none" w:sz="0" w:space="0" w:color="auto"/>
        <w:bottom w:val="none" w:sz="0" w:space="0" w:color="auto"/>
        <w:right w:val="none" w:sz="0" w:space="0" w:color="auto"/>
      </w:divBdr>
    </w:div>
    <w:div w:id="21020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cdda.europa.eu/system/files/publications/13838/2021.2256_ES09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022-006x.68.1.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products/publication-manual-7th-ed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o.uniovi.es/" TargetMode="External"/><Relationship Id="rId4" Type="http://schemas.openxmlformats.org/officeDocument/2006/relationships/settings" Target="settings.xml"/><Relationship Id="rId9" Type="http://schemas.openxmlformats.org/officeDocument/2006/relationships/image" Target="file:///C:\var\folders\d6\5gr8n_wj77j49hnr1wfjd9rh0000gn\T\com.microsoft.Word\WebArchiveCopyPasteTempFiles\Logo-Universidad-de-Oviedo-izquierda.p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4C4D-73FD-4AB4-A9F6-BDEEAD17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1771</Words>
  <Characters>9744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González-Roz</dc:creator>
  <cp:keywords/>
  <dc:description/>
  <cp:lastModifiedBy>Alba González-Roz</cp:lastModifiedBy>
  <cp:revision>2</cp:revision>
  <dcterms:created xsi:type="dcterms:W3CDTF">2022-09-22T11:49:00Z</dcterms:created>
  <dcterms:modified xsi:type="dcterms:W3CDTF">2022-09-22T11:49:00Z</dcterms:modified>
</cp:coreProperties>
</file>